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BF48AC" w:rsidRDefault="000779C5" w:rsidP="00BF48AC">
      <w:pPr>
        <w:spacing w:line="276" w:lineRule="auto"/>
        <w:ind w:left="360"/>
        <w:jc w:val="right"/>
        <w:rPr>
          <w:rFonts w:cs="Arial"/>
          <w:b/>
          <w:lang w:val="pl-PL"/>
        </w:rPr>
      </w:pPr>
      <w:r w:rsidRPr="00BF48AC">
        <w:rPr>
          <w:rFonts w:cs="Arial"/>
          <w:b/>
          <w:lang w:val="pl-PL"/>
        </w:rPr>
        <w:t xml:space="preserve">Załącznik </w:t>
      </w:r>
      <w:r w:rsidR="00286A92">
        <w:rPr>
          <w:rFonts w:cs="Arial"/>
          <w:b/>
          <w:lang w:val="pl-PL"/>
        </w:rPr>
        <w:t>E</w:t>
      </w:r>
    </w:p>
    <w:p w:rsidR="00BF48AC" w:rsidRPr="00BF48AC" w:rsidRDefault="00BF48AC" w:rsidP="00BF48AC">
      <w:pPr>
        <w:spacing w:line="276" w:lineRule="auto"/>
        <w:ind w:left="360"/>
        <w:jc w:val="center"/>
        <w:rPr>
          <w:rFonts w:cs="Arial"/>
          <w:b/>
          <w:lang w:val="pl-PL"/>
        </w:rPr>
      </w:pPr>
    </w:p>
    <w:p w:rsidR="00476487" w:rsidRPr="00BF48AC" w:rsidRDefault="00476487" w:rsidP="00BF48AC">
      <w:pPr>
        <w:spacing w:line="276" w:lineRule="auto"/>
        <w:jc w:val="center"/>
        <w:rPr>
          <w:rFonts w:cs="Arial"/>
          <w:b/>
          <w:lang w:val="pl-PL"/>
        </w:rPr>
      </w:pPr>
      <w:r w:rsidRPr="00BF48AC">
        <w:rPr>
          <w:rFonts w:cs="Arial"/>
          <w:b/>
          <w:lang w:val="pl-PL"/>
        </w:rPr>
        <w:t xml:space="preserve">Oświadczenie </w:t>
      </w:r>
      <w:r w:rsidR="00BF48AC">
        <w:rPr>
          <w:rFonts w:cs="Arial"/>
          <w:b/>
          <w:lang w:val="pl-PL"/>
        </w:rPr>
        <w:t>P</w:t>
      </w:r>
      <w:r w:rsidRPr="00BF48AC">
        <w:rPr>
          <w:rFonts w:cs="Arial"/>
          <w:b/>
          <w:lang w:val="pl-PL"/>
        </w:rPr>
        <w:t xml:space="preserve">racodawcy </w:t>
      </w:r>
    </w:p>
    <w:p w:rsidR="00476487" w:rsidRPr="00D26D32" w:rsidRDefault="008A5DCA" w:rsidP="00D26D32">
      <w:pPr>
        <w:spacing w:after="120" w:line="276" w:lineRule="auto"/>
        <w:jc w:val="center"/>
        <w:rPr>
          <w:rFonts w:cs="Arial"/>
          <w:b/>
          <w:lang w:val="pl-PL"/>
        </w:rPr>
      </w:pPr>
      <w:r>
        <w:rPr>
          <w:rFonts w:cs="Arial"/>
          <w:b/>
          <w:lang w:val="pl-PL"/>
        </w:rPr>
        <w:t>o spełnianiu Priorytetu nr 5</w:t>
      </w:r>
    </w:p>
    <w:p w:rsidR="00476487" w:rsidRPr="00BF48AC" w:rsidRDefault="00476487" w:rsidP="008A5DCA">
      <w:pPr>
        <w:spacing w:line="276" w:lineRule="auto"/>
        <w:jc w:val="center"/>
        <w:rPr>
          <w:rFonts w:cs="Arial"/>
          <w:lang w:val="pl-PL"/>
        </w:rPr>
      </w:pPr>
      <w:r w:rsidRPr="00BF48AC">
        <w:rPr>
          <w:rFonts w:cs="Arial"/>
          <w:lang w:val="pl-PL"/>
        </w:rPr>
        <w:t>(</w:t>
      </w:r>
      <w:r w:rsidR="008A5DCA">
        <w:rPr>
          <w:lang w:val="pl-PL"/>
        </w:rPr>
        <w:t>W</w:t>
      </w:r>
      <w:r w:rsidR="008A5DCA" w:rsidRPr="008A5DCA">
        <w:rPr>
          <w:lang w:val="pl-PL"/>
        </w:rPr>
        <w:t>sparcie kształcenia ustawicznego w obszarach/branżach kluczowych dla rozwoju powiatu/województwa wskazanych w dokumentach strategicznych/planach rozwoju</w:t>
      </w:r>
      <w:r w:rsidR="008822AC" w:rsidRPr="00BF48AC">
        <w:rPr>
          <w:rFonts w:cs="Arial"/>
          <w:lang w:val="pl-PL"/>
        </w:rPr>
        <w:t>)</w:t>
      </w:r>
    </w:p>
    <w:p w:rsidR="00476487" w:rsidRPr="00BF48AC" w:rsidRDefault="00476487" w:rsidP="00BF48AC">
      <w:pPr>
        <w:spacing w:line="276" w:lineRule="auto"/>
        <w:rPr>
          <w:lang w:val="pl-PL"/>
        </w:rPr>
      </w:pPr>
    </w:p>
    <w:p w:rsidR="00476487" w:rsidRPr="008F1646" w:rsidRDefault="00476487" w:rsidP="00BF48AC">
      <w:pPr>
        <w:spacing w:line="276" w:lineRule="auto"/>
        <w:ind w:right="338"/>
        <w:jc w:val="both"/>
        <w:rPr>
          <w:lang w:val="pl-PL"/>
        </w:rPr>
      </w:pPr>
    </w:p>
    <w:p w:rsidR="00476487" w:rsidRPr="008F1646" w:rsidRDefault="00476487" w:rsidP="00BF48AC">
      <w:pPr>
        <w:spacing w:line="276" w:lineRule="auto"/>
        <w:ind w:right="338"/>
        <w:rPr>
          <w:rFonts w:cs="Arial"/>
          <w:spacing w:val="-1"/>
          <w:lang w:val="pl-PL"/>
        </w:rPr>
      </w:pPr>
      <w:r w:rsidRPr="008F1646">
        <w:rPr>
          <w:lang w:val="pl-PL"/>
        </w:rPr>
        <w:t xml:space="preserve">Oświadczam, że </w:t>
      </w:r>
      <w:r w:rsidRPr="008F1646">
        <w:rPr>
          <w:rFonts w:cs="Arial"/>
          <w:spacing w:val="-1"/>
          <w:lang w:val="pl-PL"/>
        </w:rPr>
        <w:t xml:space="preserve">pracownicy </w:t>
      </w:r>
    </w:p>
    <w:p w:rsidR="00476487" w:rsidRPr="008F1646" w:rsidRDefault="00476487" w:rsidP="00BF48AC">
      <w:pPr>
        <w:spacing w:line="276" w:lineRule="auto"/>
        <w:ind w:right="338"/>
        <w:rPr>
          <w:rFonts w:cs="Arial"/>
          <w:spacing w:val="-1"/>
          <w:lang w:val="pl-PL"/>
        </w:rPr>
      </w:pPr>
    </w:p>
    <w:p w:rsidR="00476487" w:rsidRPr="008F1646" w:rsidRDefault="00476487" w:rsidP="00E4492D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8F1646">
        <w:rPr>
          <w:rFonts w:cs="Arial"/>
          <w:spacing w:val="-1"/>
          <w:lang w:val="pl-PL"/>
        </w:rPr>
        <w:t>……………………………………………………………………………</w:t>
      </w:r>
      <w:r w:rsidR="00E4492D">
        <w:rPr>
          <w:rFonts w:cs="Arial"/>
          <w:spacing w:val="-1"/>
          <w:lang w:val="pl-PL"/>
        </w:rPr>
        <w:t>………………....……………………………………………………………………………</w:t>
      </w:r>
    </w:p>
    <w:p w:rsidR="00476487" w:rsidRPr="008F1646" w:rsidRDefault="00476487" w:rsidP="00A85FDA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8F1646">
        <w:rPr>
          <w:rFonts w:cs="Arial"/>
          <w:spacing w:val="-1"/>
          <w:sz w:val="16"/>
          <w:szCs w:val="16"/>
          <w:lang w:val="pl-PL"/>
        </w:rPr>
        <w:t>(</w:t>
      </w:r>
      <w:r w:rsidR="003B2303">
        <w:rPr>
          <w:rFonts w:cs="Arial"/>
          <w:spacing w:val="-1"/>
          <w:sz w:val="16"/>
          <w:szCs w:val="16"/>
          <w:lang w:val="pl-PL"/>
        </w:rPr>
        <w:t xml:space="preserve">pełna </w:t>
      </w:r>
      <w:r w:rsidRPr="008F1646">
        <w:rPr>
          <w:rFonts w:cs="Arial"/>
          <w:spacing w:val="-1"/>
          <w:sz w:val="16"/>
          <w:szCs w:val="16"/>
          <w:lang w:val="pl-PL"/>
        </w:rPr>
        <w:t>nazwa Pracodawcy)</w:t>
      </w:r>
    </w:p>
    <w:p w:rsidR="00476487" w:rsidRPr="008F1646" w:rsidRDefault="00476487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p w:rsidR="009849E3" w:rsidRDefault="009849E3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  <w:r>
        <w:rPr>
          <w:rFonts w:asciiTheme="minorHAnsi" w:hAnsiTheme="minorHAnsi"/>
          <w:b w:val="0"/>
          <w:lang w:val="pl-PL"/>
        </w:rPr>
        <w:t>PKD 2007 (przeważające): ……………………………………………..</w:t>
      </w:r>
    </w:p>
    <w:p w:rsidR="009849E3" w:rsidRDefault="009849E3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8F1646" w:rsidRDefault="00476487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/>
          <w:b w:val="0"/>
          <w:lang w:val="pl-PL"/>
        </w:rPr>
      </w:pPr>
      <w:r w:rsidRPr="008F1646">
        <w:rPr>
          <w:rFonts w:asciiTheme="minorHAnsi" w:hAnsiTheme="minorHAnsi"/>
          <w:b w:val="0"/>
          <w:lang w:val="pl-PL"/>
        </w:rPr>
        <w:t xml:space="preserve">wskazani do kształcenia </w:t>
      </w:r>
      <w:r w:rsidR="00B92163">
        <w:rPr>
          <w:rFonts w:asciiTheme="minorHAnsi" w:hAnsiTheme="minorHAnsi"/>
          <w:b w:val="0"/>
          <w:lang w:val="pl-PL"/>
        </w:rPr>
        <w:t xml:space="preserve">ustawicznego </w:t>
      </w:r>
      <w:r w:rsidRPr="008F1646">
        <w:rPr>
          <w:rFonts w:asciiTheme="minorHAnsi" w:hAnsiTheme="minorHAnsi"/>
          <w:b w:val="0"/>
          <w:lang w:val="pl-PL"/>
        </w:rPr>
        <w:t>w ramach Priorytetu</w:t>
      </w:r>
      <w:r w:rsidR="0059553E">
        <w:rPr>
          <w:rFonts w:asciiTheme="minorHAnsi" w:hAnsiTheme="minorHAnsi"/>
          <w:b w:val="0"/>
          <w:lang w:val="pl-PL"/>
        </w:rPr>
        <w:t xml:space="preserve"> nr</w:t>
      </w:r>
      <w:r w:rsidRPr="008F1646">
        <w:rPr>
          <w:rFonts w:asciiTheme="minorHAnsi" w:hAnsiTheme="minorHAnsi"/>
          <w:b w:val="0"/>
          <w:lang w:val="pl-PL"/>
        </w:rPr>
        <w:t xml:space="preserve"> </w:t>
      </w:r>
      <w:r w:rsidR="008A5DCA">
        <w:rPr>
          <w:rFonts w:asciiTheme="minorHAnsi" w:hAnsiTheme="minorHAnsi"/>
          <w:b w:val="0"/>
          <w:lang w:val="pl-PL"/>
        </w:rPr>
        <w:t>5</w:t>
      </w:r>
      <w:r w:rsidR="008822AC" w:rsidRPr="008F1646">
        <w:rPr>
          <w:rFonts w:asciiTheme="minorHAnsi" w:hAnsiTheme="minorHAnsi"/>
          <w:b w:val="0"/>
          <w:lang w:val="pl-PL"/>
        </w:rPr>
        <w:t xml:space="preserve"> </w:t>
      </w:r>
      <w:r w:rsidR="009C3CBD" w:rsidRPr="008F1646">
        <w:rPr>
          <w:rFonts w:asciiTheme="minorHAnsi" w:hAnsiTheme="minorHAnsi"/>
          <w:b w:val="0"/>
          <w:lang w:val="pl-PL"/>
        </w:rPr>
        <w:t xml:space="preserve">będą </w:t>
      </w:r>
      <w:r w:rsidR="008A5DCA">
        <w:rPr>
          <w:rFonts w:asciiTheme="minorHAnsi" w:hAnsiTheme="minorHAnsi"/>
          <w:b w:val="0"/>
          <w:lang w:val="pl-PL"/>
        </w:rPr>
        <w:t xml:space="preserve">odbywać kształcenie zgodnie z </w:t>
      </w:r>
      <w:bookmarkStart w:id="0" w:name="_GoBack"/>
      <w:bookmarkEnd w:id="0"/>
      <w:r w:rsidR="008A5DCA">
        <w:rPr>
          <w:rFonts w:asciiTheme="minorHAnsi" w:hAnsiTheme="minorHAnsi"/>
          <w:b w:val="0"/>
          <w:lang w:val="pl-PL"/>
        </w:rPr>
        <w:t>tabelą</w:t>
      </w:r>
      <w:r w:rsidRPr="008F1646">
        <w:rPr>
          <w:rFonts w:asciiTheme="minorHAnsi" w:hAnsiTheme="minorHAnsi"/>
          <w:b w:val="0"/>
          <w:lang w:val="pl-PL"/>
        </w:rPr>
        <w:t>:</w:t>
      </w:r>
    </w:p>
    <w:p w:rsidR="009C3CBD" w:rsidRPr="008F1646" w:rsidRDefault="009C3CBD" w:rsidP="00BF48AC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</w:p>
    <w:tbl>
      <w:tblPr>
        <w:tblStyle w:val="Tabela-Siatka"/>
        <w:tblW w:w="1002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3790"/>
      </w:tblGrid>
      <w:tr w:rsidR="009849E3" w:rsidRPr="00286A92" w:rsidTr="009849E3">
        <w:trPr>
          <w:trHeight w:val="378"/>
          <w:jc w:val="center"/>
        </w:trPr>
        <w:tc>
          <w:tcPr>
            <w:tcW w:w="6232" w:type="dxa"/>
            <w:vAlign w:val="center"/>
          </w:tcPr>
          <w:p w:rsidR="009849E3" w:rsidRPr="009849E3" w:rsidRDefault="009849E3" w:rsidP="008A5DC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</w:rPr>
            </w:pPr>
            <w:r w:rsidRPr="009849E3">
              <w:rPr>
                <w:rFonts w:eastAsia="Verdana" w:cs="Arial"/>
                <w:b/>
              </w:rPr>
              <w:t>Nazwa wnioskowanego kształcenia</w:t>
            </w:r>
            <w:r w:rsidR="00B92163">
              <w:rPr>
                <w:rFonts w:eastAsia="Verdana" w:cs="Arial"/>
                <w:b/>
              </w:rPr>
              <w:t xml:space="preserve"> ustawicznego</w:t>
            </w:r>
          </w:p>
        </w:tc>
        <w:tc>
          <w:tcPr>
            <w:tcW w:w="3790" w:type="dxa"/>
            <w:vAlign w:val="center"/>
          </w:tcPr>
          <w:p w:rsidR="009849E3" w:rsidRPr="009849E3" w:rsidRDefault="009849E3" w:rsidP="009849E3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</w:rPr>
            </w:pPr>
            <w:r w:rsidRPr="009849E3">
              <w:rPr>
                <w:rFonts w:cs="Calibri,Bold"/>
                <w:b/>
                <w:bCs/>
              </w:rPr>
              <w:t xml:space="preserve">Obszar / branża </w:t>
            </w:r>
            <w:r w:rsidRPr="00D67C69">
              <w:rPr>
                <w:rFonts w:cs="Calibri,Bold"/>
                <w:b/>
                <w:bCs/>
              </w:rPr>
              <w:t>*</w:t>
            </w:r>
            <w:r w:rsidR="00D67C69" w:rsidRPr="00D67C69">
              <w:rPr>
                <w:rFonts w:eastAsia="Calibri" w:cs="Arial"/>
                <w:b/>
                <w:szCs w:val="16"/>
                <w:vertAlign w:val="superscript"/>
              </w:rPr>
              <w:t>)</w:t>
            </w:r>
          </w:p>
        </w:tc>
      </w:tr>
      <w:tr w:rsidR="009849E3" w:rsidRPr="009849E3" w:rsidTr="009849E3">
        <w:trPr>
          <w:trHeight w:val="510"/>
          <w:jc w:val="center"/>
        </w:trPr>
        <w:tc>
          <w:tcPr>
            <w:tcW w:w="6232" w:type="dxa"/>
            <w:vAlign w:val="center"/>
          </w:tcPr>
          <w:p w:rsidR="009849E3" w:rsidRPr="000D53F2" w:rsidRDefault="009849E3" w:rsidP="008A5DC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9849E3" w:rsidRPr="008F1646" w:rsidRDefault="009849E3" w:rsidP="008A5DCA">
            <w:pPr>
              <w:ind w:right="338"/>
              <w:rPr>
                <w:rFonts w:eastAsia="Verdana" w:cs="Arial"/>
              </w:rPr>
            </w:pPr>
          </w:p>
        </w:tc>
      </w:tr>
      <w:tr w:rsidR="009849E3" w:rsidRPr="009849E3" w:rsidTr="009849E3">
        <w:trPr>
          <w:trHeight w:val="510"/>
          <w:jc w:val="center"/>
        </w:trPr>
        <w:tc>
          <w:tcPr>
            <w:tcW w:w="6232" w:type="dxa"/>
            <w:vAlign w:val="center"/>
          </w:tcPr>
          <w:p w:rsidR="009849E3" w:rsidRPr="000D53F2" w:rsidRDefault="009849E3" w:rsidP="008A5DC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9849E3" w:rsidRPr="008F1646" w:rsidRDefault="009849E3" w:rsidP="008A5DCA">
            <w:pPr>
              <w:ind w:right="338"/>
              <w:rPr>
                <w:rFonts w:eastAsia="Verdana" w:cs="Arial"/>
              </w:rPr>
            </w:pPr>
          </w:p>
        </w:tc>
      </w:tr>
      <w:tr w:rsidR="009849E3" w:rsidRPr="008A5DCA" w:rsidTr="009849E3">
        <w:trPr>
          <w:trHeight w:val="510"/>
          <w:jc w:val="center"/>
        </w:trPr>
        <w:tc>
          <w:tcPr>
            <w:tcW w:w="6232" w:type="dxa"/>
            <w:vAlign w:val="center"/>
          </w:tcPr>
          <w:p w:rsidR="009849E3" w:rsidRPr="008A5DCA" w:rsidRDefault="009849E3" w:rsidP="008A5DCA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Cs w:val="24"/>
              </w:rPr>
            </w:pPr>
          </w:p>
        </w:tc>
        <w:tc>
          <w:tcPr>
            <w:tcW w:w="3790" w:type="dxa"/>
            <w:vAlign w:val="center"/>
          </w:tcPr>
          <w:p w:rsidR="009849E3" w:rsidRPr="008F1646" w:rsidRDefault="009849E3" w:rsidP="008A5DCA">
            <w:pPr>
              <w:ind w:right="338"/>
              <w:rPr>
                <w:rFonts w:eastAsia="Verdana" w:cs="Arial"/>
              </w:rPr>
            </w:pPr>
          </w:p>
        </w:tc>
      </w:tr>
    </w:tbl>
    <w:p w:rsidR="00D44F7B" w:rsidRPr="008F1646" w:rsidRDefault="00D44F7B" w:rsidP="008822AC">
      <w:pPr>
        <w:jc w:val="right"/>
        <w:rPr>
          <w:b/>
          <w:lang w:val="pl-PL"/>
        </w:rPr>
      </w:pPr>
    </w:p>
    <w:p w:rsidR="008A5DCA" w:rsidRDefault="008A5DCA">
      <w:pPr>
        <w:rPr>
          <w:b/>
          <w:lang w:val="pl-PL"/>
        </w:rPr>
      </w:pPr>
    </w:p>
    <w:p w:rsidR="008822AC" w:rsidRDefault="008A5DCA">
      <w:pPr>
        <w:rPr>
          <w:b/>
          <w:lang w:val="pl-PL"/>
        </w:rPr>
      </w:pPr>
      <w:r>
        <w:rPr>
          <w:b/>
          <w:lang w:val="pl-PL"/>
        </w:rPr>
        <w:t>Uzasadnienie:</w:t>
      </w:r>
    </w:p>
    <w:p w:rsidR="00BF48AC" w:rsidRDefault="008A5DCA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</w:t>
      </w:r>
      <w:r w:rsidR="009849E3">
        <w:rPr>
          <w:b/>
          <w:lang w:val="pl-PL"/>
        </w:rPr>
        <w:t>………………………………………………………………………………………………</w:t>
      </w:r>
      <w:r>
        <w:rPr>
          <w:b/>
          <w:lang w:val="pl-PL"/>
        </w:rPr>
        <w:t>……</w:t>
      </w:r>
    </w:p>
    <w:p w:rsidR="009849E3" w:rsidRDefault="009849E3" w:rsidP="009849E3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9849E3" w:rsidRDefault="009849E3" w:rsidP="009849E3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9849E3" w:rsidRDefault="009849E3" w:rsidP="009849E3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9849E3" w:rsidRDefault="009849E3" w:rsidP="009849E3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9849E3" w:rsidRDefault="009849E3" w:rsidP="009849E3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9849E3" w:rsidRDefault="009849E3" w:rsidP="009849E3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9849E3" w:rsidRDefault="009849E3" w:rsidP="009849E3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9849E3" w:rsidRDefault="009849E3" w:rsidP="009849E3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9849E3" w:rsidRDefault="009849E3" w:rsidP="009849E3">
      <w:pPr>
        <w:rPr>
          <w:b/>
          <w:lang w:val="pl-PL"/>
        </w:rPr>
      </w:pPr>
      <w:r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BF48AC" w:rsidRDefault="00BF48AC" w:rsidP="00BF48AC">
      <w:pPr>
        <w:ind w:left="360"/>
        <w:jc w:val="both"/>
        <w:rPr>
          <w:rFonts w:cs="Arial"/>
          <w:lang w:val="pl-PL"/>
        </w:rPr>
      </w:pPr>
    </w:p>
    <w:p w:rsidR="00BF48AC" w:rsidRDefault="00BF48AC" w:rsidP="00BF48AC">
      <w:pPr>
        <w:jc w:val="both"/>
        <w:rPr>
          <w:rFonts w:cs="Arial"/>
          <w:lang w:val="pl-PL"/>
        </w:rPr>
      </w:pPr>
    </w:p>
    <w:p w:rsidR="00BF48AC" w:rsidRDefault="00BF48AC" w:rsidP="00BF48AC">
      <w:pPr>
        <w:ind w:left="360"/>
        <w:jc w:val="both"/>
        <w:rPr>
          <w:rFonts w:cs="Arial"/>
          <w:lang w:val="pl-PL"/>
        </w:rPr>
      </w:pPr>
    </w:p>
    <w:p w:rsidR="00BF48AC" w:rsidRPr="00F143A0" w:rsidRDefault="00BF48AC" w:rsidP="00BF48AC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BF48AC" w:rsidRPr="00F143A0" w:rsidRDefault="00BF48AC" w:rsidP="00BF48AC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>dawcy lub osoby upoważnionej do </w:t>
      </w:r>
      <w:r w:rsidRPr="00F143A0">
        <w:rPr>
          <w:rFonts w:cs="Arial"/>
          <w:sz w:val="16"/>
          <w:szCs w:val="16"/>
          <w:lang w:val="pl-PL"/>
        </w:rPr>
        <w:t xml:space="preserve">reprezentowania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racodawcy)</w:t>
      </w:r>
    </w:p>
    <w:p w:rsidR="00BF48AC" w:rsidRDefault="00BF48AC" w:rsidP="00BF48AC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9849E3" w:rsidRDefault="009849E3" w:rsidP="00BF48AC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9849E3" w:rsidRPr="009849E3" w:rsidRDefault="009849E3" w:rsidP="009849E3">
      <w:pPr>
        <w:widowControl/>
        <w:spacing w:line="276" w:lineRule="auto"/>
        <w:rPr>
          <w:rFonts w:cs="Arial"/>
          <w:lang w:val="pl-PL"/>
        </w:rPr>
      </w:pPr>
      <w:r w:rsidRPr="009849E3">
        <w:rPr>
          <w:rFonts w:cs="Arial"/>
          <w:lang w:val="pl-PL"/>
        </w:rPr>
        <w:t>* według poniższej tabeli: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462"/>
        <w:gridCol w:w="4466"/>
      </w:tblGrid>
      <w:tr w:rsidR="009849E3" w:rsidRPr="009849E3" w:rsidTr="00F57C61">
        <w:tc>
          <w:tcPr>
            <w:tcW w:w="4462" w:type="dxa"/>
            <w:shd w:val="clear" w:color="auto" w:fill="D9D9D9" w:themeFill="background1" w:themeFillShade="D9"/>
          </w:tcPr>
          <w:p w:rsidR="009849E3" w:rsidRPr="009849E3" w:rsidRDefault="009849E3" w:rsidP="00F57C6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sz w:val="20"/>
                <w:szCs w:val="24"/>
              </w:rPr>
            </w:pPr>
            <w:r w:rsidRPr="009849E3">
              <w:rPr>
                <w:rFonts w:cs="Calibri,Bold"/>
                <w:b/>
                <w:bCs/>
                <w:sz w:val="20"/>
                <w:szCs w:val="24"/>
              </w:rPr>
              <w:t>Obszar / branża</w:t>
            </w:r>
          </w:p>
        </w:tc>
        <w:tc>
          <w:tcPr>
            <w:tcW w:w="4466" w:type="dxa"/>
            <w:shd w:val="clear" w:color="auto" w:fill="D9D9D9" w:themeFill="background1" w:themeFillShade="D9"/>
          </w:tcPr>
          <w:p w:rsidR="009849E3" w:rsidRPr="009849E3" w:rsidRDefault="009849E3" w:rsidP="00F57C6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/>
                <w:bCs/>
                <w:sz w:val="20"/>
                <w:szCs w:val="24"/>
              </w:rPr>
            </w:pPr>
            <w:r w:rsidRPr="009849E3">
              <w:rPr>
                <w:rFonts w:cs="Calibri,Bold"/>
                <w:b/>
                <w:bCs/>
                <w:sz w:val="20"/>
                <w:szCs w:val="24"/>
              </w:rPr>
              <w:t>PKD 2007 (przeważające) Pracodawcy</w:t>
            </w:r>
          </w:p>
        </w:tc>
      </w:tr>
      <w:tr w:rsidR="009849E3" w:rsidRPr="00696B48" w:rsidTr="00F57C61">
        <w:tc>
          <w:tcPr>
            <w:tcW w:w="4462" w:type="dxa"/>
          </w:tcPr>
          <w:p w:rsidR="009849E3" w:rsidRPr="009849E3" w:rsidRDefault="009849E3" w:rsidP="00F57C6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4"/>
              </w:rPr>
            </w:pPr>
            <w:r w:rsidRPr="009849E3">
              <w:rPr>
                <w:rFonts w:cs="Calibri,Bold"/>
                <w:bCs/>
                <w:sz w:val="20"/>
                <w:szCs w:val="24"/>
              </w:rPr>
              <w:t>budownictwo</w:t>
            </w:r>
          </w:p>
        </w:tc>
        <w:tc>
          <w:tcPr>
            <w:tcW w:w="4466" w:type="dxa"/>
          </w:tcPr>
          <w:p w:rsidR="009849E3" w:rsidRPr="009849E3" w:rsidRDefault="0059553E" w:rsidP="00F57C6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4"/>
              </w:rPr>
            </w:pPr>
            <w:r>
              <w:rPr>
                <w:rFonts w:cs="Calibri,Bold"/>
                <w:bCs/>
                <w:sz w:val="20"/>
                <w:szCs w:val="24"/>
              </w:rPr>
              <w:t>s</w:t>
            </w:r>
            <w:r w:rsidR="009849E3" w:rsidRPr="009849E3">
              <w:rPr>
                <w:rFonts w:cs="Calibri,Bold"/>
                <w:bCs/>
                <w:sz w:val="20"/>
                <w:szCs w:val="24"/>
              </w:rPr>
              <w:t>ekcja F kody od 41 do 43</w:t>
            </w:r>
          </w:p>
        </w:tc>
      </w:tr>
      <w:tr w:rsidR="009849E3" w:rsidRPr="00696B48" w:rsidTr="00F57C61">
        <w:tc>
          <w:tcPr>
            <w:tcW w:w="4462" w:type="dxa"/>
          </w:tcPr>
          <w:p w:rsidR="009849E3" w:rsidRPr="009849E3" w:rsidRDefault="009849E3" w:rsidP="00F57C6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4"/>
              </w:rPr>
            </w:pPr>
            <w:r w:rsidRPr="009849E3">
              <w:rPr>
                <w:rFonts w:cs="Calibri,Bold"/>
                <w:bCs/>
                <w:sz w:val="20"/>
                <w:szCs w:val="24"/>
              </w:rPr>
              <w:t>transport i gospodarka magazynowa</w:t>
            </w:r>
          </w:p>
        </w:tc>
        <w:tc>
          <w:tcPr>
            <w:tcW w:w="4466" w:type="dxa"/>
          </w:tcPr>
          <w:p w:rsidR="009849E3" w:rsidRPr="009849E3" w:rsidRDefault="0059553E" w:rsidP="00F57C6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4"/>
              </w:rPr>
            </w:pPr>
            <w:r>
              <w:rPr>
                <w:rFonts w:cs="Calibri,Bold"/>
                <w:bCs/>
                <w:sz w:val="20"/>
                <w:szCs w:val="24"/>
              </w:rPr>
              <w:t>s</w:t>
            </w:r>
            <w:r w:rsidR="009849E3" w:rsidRPr="009849E3">
              <w:rPr>
                <w:rFonts w:cs="Calibri,Bold"/>
                <w:bCs/>
                <w:sz w:val="20"/>
                <w:szCs w:val="24"/>
              </w:rPr>
              <w:t>ekcja H kody od 49 do 53</w:t>
            </w:r>
          </w:p>
        </w:tc>
      </w:tr>
      <w:tr w:rsidR="009849E3" w:rsidRPr="009849E3" w:rsidTr="00F57C61">
        <w:trPr>
          <w:trHeight w:val="70"/>
        </w:trPr>
        <w:tc>
          <w:tcPr>
            <w:tcW w:w="4462" w:type="dxa"/>
          </w:tcPr>
          <w:p w:rsidR="009849E3" w:rsidRPr="009849E3" w:rsidRDefault="009849E3" w:rsidP="00F57C6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4"/>
              </w:rPr>
            </w:pPr>
            <w:r w:rsidRPr="009849E3">
              <w:rPr>
                <w:rFonts w:cs="Calibri,Bold"/>
                <w:bCs/>
                <w:sz w:val="20"/>
                <w:szCs w:val="24"/>
              </w:rPr>
              <w:t>działania dotyczące ekologii i ochrony środowiska</w:t>
            </w:r>
          </w:p>
        </w:tc>
        <w:tc>
          <w:tcPr>
            <w:tcW w:w="4466" w:type="dxa"/>
          </w:tcPr>
          <w:p w:rsidR="009849E3" w:rsidRPr="009849E3" w:rsidRDefault="0059553E" w:rsidP="00F57C61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="Calibri,Bold"/>
                <w:bCs/>
                <w:sz w:val="20"/>
                <w:szCs w:val="24"/>
              </w:rPr>
            </w:pPr>
            <w:r>
              <w:rPr>
                <w:rFonts w:cs="Calibri,Bold"/>
                <w:bCs/>
                <w:sz w:val="20"/>
                <w:szCs w:val="24"/>
              </w:rPr>
              <w:t>n</w:t>
            </w:r>
            <w:r w:rsidR="009849E3" w:rsidRPr="009849E3">
              <w:rPr>
                <w:rFonts w:cs="Calibri,Bold"/>
                <w:bCs/>
                <w:sz w:val="20"/>
                <w:szCs w:val="24"/>
              </w:rPr>
              <w:t>ie dotyczy</w:t>
            </w:r>
          </w:p>
        </w:tc>
      </w:tr>
    </w:tbl>
    <w:p w:rsidR="009849E3" w:rsidRPr="008F1646" w:rsidRDefault="009849E3">
      <w:pPr>
        <w:rPr>
          <w:b/>
          <w:lang w:val="pl-PL"/>
        </w:rPr>
      </w:pPr>
    </w:p>
    <w:sectPr w:rsidR="009849E3" w:rsidRPr="008F1646" w:rsidSect="00E4492D">
      <w:headerReference w:type="default" r:id="rId9"/>
      <w:footnotePr>
        <w:numFmt w:val="lowerRoman"/>
      </w:footnotePr>
      <w:pgSz w:w="11907" w:h="16840"/>
      <w:pgMar w:top="851" w:right="1134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779C5"/>
    <w:rsid w:val="00090BFE"/>
    <w:rsid w:val="000915FA"/>
    <w:rsid w:val="0009465D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3A41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86A92"/>
    <w:rsid w:val="002A2602"/>
    <w:rsid w:val="002A4AAC"/>
    <w:rsid w:val="002B1173"/>
    <w:rsid w:val="002C66D3"/>
    <w:rsid w:val="002D124C"/>
    <w:rsid w:val="002D64E4"/>
    <w:rsid w:val="0030064A"/>
    <w:rsid w:val="00326BF6"/>
    <w:rsid w:val="003353B1"/>
    <w:rsid w:val="003416D9"/>
    <w:rsid w:val="00341BF2"/>
    <w:rsid w:val="00350AEC"/>
    <w:rsid w:val="0035126D"/>
    <w:rsid w:val="0035424A"/>
    <w:rsid w:val="0035791B"/>
    <w:rsid w:val="003774B8"/>
    <w:rsid w:val="00385390"/>
    <w:rsid w:val="003919AA"/>
    <w:rsid w:val="003A184C"/>
    <w:rsid w:val="003A7CFC"/>
    <w:rsid w:val="003B2303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87E67"/>
    <w:rsid w:val="00590407"/>
    <w:rsid w:val="0059553E"/>
    <w:rsid w:val="00597EBF"/>
    <w:rsid w:val="005A6C33"/>
    <w:rsid w:val="005B563A"/>
    <w:rsid w:val="005C4266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96B48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92263"/>
    <w:rsid w:val="008A12C1"/>
    <w:rsid w:val="008A59CC"/>
    <w:rsid w:val="008A5DCA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49E3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9F0ABD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85FDA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163"/>
    <w:rsid w:val="00B923EF"/>
    <w:rsid w:val="00B93279"/>
    <w:rsid w:val="00BA2F55"/>
    <w:rsid w:val="00BB32FA"/>
    <w:rsid w:val="00BB4FEB"/>
    <w:rsid w:val="00BC6206"/>
    <w:rsid w:val="00BE40B2"/>
    <w:rsid w:val="00BF3AFD"/>
    <w:rsid w:val="00BF48AC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26D32"/>
    <w:rsid w:val="00D30694"/>
    <w:rsid w:val="00D428C8"/>
    <w:rsid w:val="00D44F7B"/>
    <w:rsid w:val="00D47D76"/>
    <w:rsid w:val="00D531E1"/>
    <w:rsid w:val="00D67C69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4492D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053D1-0CC9-44C2-9C9D-E02EF60F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Anna Paluta</cp:lastModifiedBy>
  <cp:revision>9</cp:revision>
  <cp:lastPrinted>2020-01-09T07:59:00Z</cp:lastPrinted>
  <dcterms:created xsi:type="dcterms:W3CDTF">2020-01-02T10:33:00Z</dcterms:created>
  <dcterms:modified xsi:type="dcterms:W3CDTF">2020-01-09T08:30:00Z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