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1D1" w:rsidRPr="00B2721F" w:rsidRDefault="003011A9" w:rsidP="007931D1">
      <w:pPr>
        <w:spacing w:after="0" w:line="240" w:lineRule="auto"/>
        <w:jc w:val="center"/>
        <w:rPr>
          <w:rFonts w:ascii="Times New Roman" w:hAnsi="Times New Roman"/>
          <w:b/>
          <w:smallCaps/>
          <w:sz w:val="24"/>
          <w:szCs w:val="24"/>
          <w:lang w:val="pl-PL"/>
        </w:rPr>
      </w:pPr>
      <w:r w:rsidRPr="00B2721F">
        <w:rPr>
          <w:rFonts w:ascii="Times New Roman" w:hAnsi="Times New Roman"/>
          <w:b/>
          <w:smallCaps/>
          <w:sz w:val="24"/>
          <w:szCs w:val="24"/>
          <w:lang w:val="pl-PL"/>
        </w:rPr>
        <w:t>ZASADY REFUNDOWANIA PONIESIONYCH PRZEZ PRACODAWCĘ CZĘŚCI KOSZTÓW WYNAGRODZENIA I SKŁADEK NA UBEZPIECZENIA SPOŁECZNE, W RAMACH BONU ZATRUDNIENIOWEGO OBOWIĄZUJĄCE W POWIATOWYM URZĘDZIE PRACY W POZNANIU</w:t>
      </w:r>
    </w:p>
    <w:p w:rsidR="007931D1" w:rsidRPr="00B2721F" w:rsidRDefault="007931D1" w:rsidP="007931D1">
      <w:pPr>
        <w:spacing w:after="0" w:line="240" w:lineRule="auto"/>
        <w:jc w:val="both"/>
        <w:rPr>
          <w:rFonts w:ascii="Times New Roman" w:hAnsi="Times New Roman"/>
          <w:sz w:val="24"/>
          <w:szCs w:val="24"/>
          <w:lang w:val="pl-PL"/>
        </w:rPr>
      </w:pPr>
    </w:p>
    <w:p w:rsidR="007931D1" w:rsidRPr="00B2721F" w:rsidRDefault="008E3887" w:rsidP="007931D1">
      <w:pPr>
        <w:numPr>
          <w:ilvl w:val="0"/>
          <w:numId w:val="1"/>
        </w:numPr>
        <w:suppressAutoHyphens/>
        <w:spacing w:after="0" w:line="240" w:lineRule="auto"/>
        <w:jc w:val="both"/>
        <w:rPr>
          <w:rFonts w:ascii="Times New Roman" w:eastAsia="Lucida Sans Unicode" w:hAnsi="Times New Roman"/>
          <w:b/>
          <w:kern w:val="1"/>
          <w:sz w:val="24"/>
          <w:szCs w:val="24"/>
          <w:lang w:val="pl-PL"/>
        </w:rPr>
      </w:pPr>
      <w:r w:rsidRPr="00B2721F">
        <w:rPr>
          <w:rFonts w:ascii="Times New Roman" w:eastAsia="Lucida Sans Unicode" w:hAnsi="Times New Roman"/>
          <w:b/>
          <w:bCs/>
          <w:kern w:val="1"/>
          <w:sz w:val="24"/>
          <w:szCs w:val="24"/>
          <w:lang w:val="pl-PL"/>
        </w:rPr>
        <w:t>Podstawa prawna</w:t>
      </w:r>
    </w:p>
    <w:p w:rsidR="007931D1" w:rsidRPr="00B2721F" w:rsidRDefault="007931D1" w:rsidP="003011A9">
      <w:pPr>
        <w:suppressAutoHyphens/>
        <w:spacing w:after="0" w:line="240" w:lineRule="auto"/>
        <w:jc w:val="both"/>
        <w:rPr>
          <w:rFonts w:ascii="Times New Roman" w:eastAsia="Lucida Sans Unicode" w:hAnsi="Times New Roman"/>
          <w:bCs/>
          <w:kern w:val="1"/>
          <w:sz w:val="24"/>
          <w:szCs w:val="24"/>
          <w:lang w:val="pl-PL"/>
        </w:rPr>
      </w:pPr>
    </w:p>
    <w:p w:rsidR="007931D1" w:rsidRPr="00B2721F" w:rsidRDefault="00960F27" w:rsidP="007931D1">
      <w:pPr>
        <w:numPr>
          <w:ilvl w:val="0"/>
          <w:numId w:val="2"/>
        </w:numPr>
        <w:suppressAutoHyphens/>
        <w:spacing w:after="0" w:line="240" w:lineRule="auto"/>
        <w:jc w:val="both"/>
        <w:rPr>
          <w:rFonts w:ascii="Times New Roman" w:eastAsia="Lucida Sans Unicode" w:hAnsi="Times New Roman"/>
          <w:kern w:val="1"/>
          <w:sz w:val="24"/>
          <w:szCs w:val="24"/>
          <w:lang w:val="pl-PL"/>
        </w:rPr>
      </w:pPr>
      <w:r w:rsidRPr="00B2721F">
        <w:rPr>
          <w:rFonts w:ascii="Times New Roman" w:eastAsia="Lucida Sans Unicode" w:hAnsi="Times New Roman"/>
          <w:kern w:val="1"/>
          <w:sz w:val="24"/>
          <w:szCs w:val="24"/>
          <w:lang w:val="pl-PL"/>
        </w:rPr>
        <w:t>Ustawa</w:t>
      </w:r>
      <w:r w:rsidR="007931D1" w:rsidRPr="00B2721F">
        <w:rPr>
          <w:rFonts w:ascii="Times New Roman" w:eastAsia="Lucida Sans Unicode" w:hAnsi="Times New Roman"/>
          <w:kern w:val="1"/>
          <w:sz w:val="24"/>
          <w:szCs w:val="24"/>
          <w:lang w:val="pl-PL"/>
        </w:rPr>
        <w:t xml:space="preserve"> z dnia 20.04.2004 r. o promocji zatrudnieni</w:t>
      </w:r>
      <w:r w:rsidR="003011A9" w:rsidRPr="00B2721F">
        <w:rPr>
          <w:rFonts w:ascii="Times New Roman" w:eastAsia="Lucida Sans Unicode" w:hAnsi="Times New Roman"/>
          <w:kern w:val="1"/>
          <w:sz w:val="24"/>
          <w:szCs w:val="24"/>
          <w:lang w:val="pl-PL"/>
        </w:rPr>
        <w:t xml:space="preserve">a i instytucjach rynku pracy </w:t>
      </w:r>
      <w:r w:rsidRPr="00B2721F">
        <w:rPr>
          <w:rFonts w:ascii="Times New Roman" w:eastAsia="Lucida Sans Unicode" w:hAnsi="Times New Roman"/>
          <w:kern w:val="1"/>
          <w:sz w:val="24"/>
          <w:szCs w:val="24"/>
          <w:lang w:val="pl-PL"/>
        </w:rPr>
        <w:br/>
      </w:r>
      <w:r w:rsidR="003011A9" w:rsidRPr="00B2721F">
        <w:rPr>
          <w:rFonts w:ascii="Times New Roman" w:eastAsia="Lucida Sans Unicode" w:hAnsi="Times New Roman"/>
          <w:kern w:val="1"/>
          <w:sz w:val="24"/>
          <w:szCs w:val="24"/>
          <w:lang w:val="pl-PL"/>
        </w:rPr>
        <w:t>(</w:t>
      </w:r>
      <w:proofErr w:type="spellStart"/>
      <w:r w:rsidR="007931D1" w:rsidRPr="00B2721F">
        <w:rPr>
          <w:rFonts w:ascii="Times New Roman" w:eastAsia="Lucida Sans Unicode" w:hAnsi="Times New Roman"/>
          <w:kern w:val="1"/>
          <w:sz w:val="24"/>
          <w:szCs w:val="24"/>
          <w:lang w:val="pl-PL"/>
        </w:rPr>
        <w:t>t.</w:t>
      </w:r>
      <w:r w:rsidR="003011A9" w:rsidRPr="00B2721F">
        <w:rPr>
          <w:rFonts w:ascii="Times New Roman" w:eastAsia="Lucida Sans Unicode" w:hAnsi="Times New Roman"/>
          <w:kern w:val="1"/>
          <w:sz w:val="24"/>
          <w:szCs w:val="24"/>
          <w:lang w:val="pl-PL"/>
        </w:rPr>
        <w:t>j</w:t>
      </w:r>
      <w:proofErr w:type="spellEnd"/>
      <w:r w:rsidR="003011A9" w:rsidRPr="00B2721F">
        <w:rPr>
          <w:rFonts w:ascii="Times New Roman" w:eastAsia="Lucida Sans Unicode" w:hAnsi="Times New Roman"/>
          <w:kern w:val="1"/>
          <w:sz w:val="24"/>
          <w:szCs w:val="24"/>
          <w:lang w:val="pl-PL"/>
        </w:rPr>
        <w:t>.</w:t>
      </w:r>
      <w:r w:rsidR="007931D1" w:rsidRPr="00B2721F">
        <w:rPr>
          <w:rFonts w:ascii="Times New Roman" w:eastAsia="Lucida Sans Unicode" w:hAnsi="Times New Roman"/>
          <w:kern w:val="1"/>
          <w:sz w:val="24"/>
          <w:szCs w:val="24"/>
          <w:lang w:val="pl-PL"/>
        </w:rPr>
        <w:t xml:space="preserve"> Dz. U z 20</w:t>
      </w:r>
      <w:r w:rsidR="00AF07FB" w:rsidRPr="00B2721F">
        <w:rPr>
          <w:rFonts w:ascii="Times New Roman" w:eastAsia="Lucida Sans Unicode" w:hAnsi="Times New Roman"/>
          <w:kern w:val="1"/>
          <w:sz w:val="24"/>
          <w:szCs w:val="24"/>
          <w:lang w:val="pl-PL"/>
        </w:rPr>
        <w:t>19</w:t>
      </w:r>
      <w:r w:rsidR="007931D1" w:rsidRPr="00B2721F">
        <w:rPr>
          <w:rFonts w:ascii="Times New Roman" w:eastAsia="Lucida Sans Unicode" w:hAnsi="Times New Roman"/>
          <w:kern w:val="1"/>
          <w:sz w:val="24"/>
          <w:szCs w:val="24"/>
          <w:lang w:val="pl-PL"/>
        </w:rPr>
        <w:t>r.,  poz.</w:t>
      </w:r>
      <w:r w:rsidR="00AF07FB" w:rsidRPr="00B2721F">
        <w:rPr>
          <w:rFonts w:ascii="Times New Roman" w:eastAsia="Lucida Sans Unicode" w:hAnsi="Times New Roman"/>
          <w:kern w:val="1"/>
          <w:sz w:val="24"/>
          <w:szCs w:val="24"/>
          <w:lang w:val="pl-PL"/>
        </w:rPr>
        <w:t xml:space="preserve">1482 z </w:t>
      </w:r>
      <w:proofErr w:type="spellStart"/>
      <w:r w:rsidR="00AF07FB" w:rsidRPr="00B2721F">
        <w:rPr>
          <w:rFonts w:ascii="Times New Roman" w:eastAsia="Lucida Sans Unicode" w:hAnsi="Times New Roman"/>
          <w:kern w:val="1"/>
          <w:sz w:val="24"/>
          <w:szCs w:val="24"/>
          <w:lang w:val="pl-PL"/>
        </w:rPr>
        <w:t>późn</w:t>
      </w:r>
      <w:proofErr w:type="spellEnd"/>
      <w:r w:rsidR="00AF07FB" w:rsidRPr="00B2721F">
        <w:rPr>
          <w:rFonts w:ascii="Times New Roman" w:eastAsia="Lucida Sans Unicode" w:hAnsi="Times New Roman"/>
          <w:kern w:val="1"/>
          <w:sz w:val="24"/>
          <w:szCs w:val="24"/>
          <w:lang w:val="pl-PL"/>
        </w:rPr>
        <w:t>. zm.</w:t>
      </w:r>
      <w:r w:rsidR="007931D1" w:rsidRPr="00B2721F">
        <w:rPr>
          <w:rFonts w:ascii="Times New Roman" w:eastAsia="Lucida Sans Unicode" w:hAnsi="Times New Roman"/>
          <w:kern w:val="1"/>
          <w:sz w:val="24"/>
          <w:szCs w:val="24"/>
          <w:lang w:val="pl-PL"/>
        </w:rPr>
        <w:t xml:space="preserve"> ),</w:t>
      </w:r>
    </w:p>
    <w:p w:rsidR="007931D1" w:rsidRPr="00B2721F" w:rsidRDefault="003011A9" w:rsidP="007931D1">
      <w:pPr>
        <w:numPr>
          <w:ilvl w:val="0"/>
          <w:numId w:val="2"/>
        </w:numPr>
        <w:suppressAutoHyphens/>
        <w:spacing w:after="0" w:line="240" w:lineRule="auto"/>
        <w:jc w:val="both"/>
        <w:rPr>
          <w:rFonts w:ascii="Times New Roman" w:eastAsia="Lucida Sans Unicode" w:hAnsi="Times New Roman"/>
          <w:kern w:val="1"/>
          <w:sz w:val="24"/>
          <w:szCs w:val="24"/>
          <w:lang w:val="pl-PL"/>
        </w:rPr>
      </w:pPr>
      <w:r w:rsidRPr="00B2721F">
        <w:rPr>
          <w:rFonts w:ascii="Times New Roman" w:eastAsia="Lucida Sans Unicode" w:hAnsi="Times New Roman"/>
          <w:kern w:val="1"/>
          <w:sz w:val="24"/>
          <w:szCs w:val="24"/>
          <w:lang w:val="pl-PL"/>
        </w:rPr>
        <w:t>Rozporządzenie</w:t>
      </w:r>
      <w:r w:rsidR="007931D1" w:rsidRPr="00B2721F">
        <w:rPr>
          <w:rFonts w:ascii="Times New Roman" w:eastAsia="Lucida Sans Unicode" w:hAnsi="Times New Roman"/>
          <w:kern w:val="1"/>
          <w:sz w:val="24"/>
          <w:szCs w:val="24"/>
          <w:lang w:val="pl-PL"/>
        </w:rPr>
        <w:t xml:space="preserve"> Komisji (UE) nr 1407/2013 z dnia 18 grudnia 2013r. w sprawie stosowania art.107 i108 Traktatu o funkcjonowaniu UE do pomocy de minimis</w:t>
      </w:r>
    </w:p>
    <w:p w:rsidR="007931D1" w:rsidRPr="00B2721F" w:rsidRDefault="003011A9" w:rsidP="007931D1">
      <w:pPr>
        <w:numPr>
          <w:ilvl w:val="0"/>
          <w:numId w:val="2"/>
        </w:numPr>
        <w:suppressAutoHyphens/>
        <w:spacing w:after="0" w:line="240" w:lineRule="auto"/>
        <w:jc w:val="both"/>
        <w:rPr>
          <w:rFonts w:ascii="Times New Roman" w:eastAsia="Lucida Sans Unicode" w:hAnsi="Times New Roman"/>
          <w:kern w:val="1"/>
          <w:sz w:val="24"/>
          <w:szCs w:val="24"/>
          <w:lang w:val="pl-PL"/>
        </w:rPr>
      </w:pPr>
      <w:r w:rsidRPr="00B2721F">
        <w:rPr>
          <w:rFonts w:ascii="Times New Roman" w:eastAsia="Lucida Sans Unicode" w:hAnsi="Times New Roman"/>
          <w:kern w:val="1"/>
          <w:sz w:val="24"/>
          <w:szCs w:val="24"/>
          <w:lang w:val="pl-PL"/>
        </w:rPr>
        <w:t>Rozporządzenie</w:t>
      </w:r>
      <w:r w:rsidR="007931D1" w:rsidRPr="00B2721F">
        <w:rPr>
          <w:rFonts w:ascii="Times New Roman" w:eastAsia="Lucida Sans Unicode" w:hAnsi="Times New Roman"/>
          <w:kern w:val="1"/>
          <w:sz w:val="24"/>
          <w:szCs w:val="24"/>
          <w:lang w:val="pl-PL"/>
        </w:rPr>
        <w:t xml:space="preserve"> Komisji (UE) nr 1408/2013 z dnia 18 grudnia 2013r. w sprawie stosowania art.107 i108 Traktatu o funkcjonowaniu UE do pomocy de minimis </w:t>
      </w:r>
      <w:r w:rsidR="00891200" w:rsidRPr="00B2721F">
        <w:rPr>
          <w:rFonts w:ascii="Times New Roman" w:eastAsia="Lucida Sans Unicode" w:hAnsi="Times New Roman"/>
          <w:kern w:val="1"/>
          <w:sz w:val="24"/>
          <w:szCs w:val="24"/>
          <w:lang w:val="pl-PL"/>
        </w:rPr>
        <w:br/>
      </w:r>
      <w:r w:rsidR="007931D1" w:rsidRPr="00B2721F">
        <w:rPr>
          <w:rFonts w:ascii="Times New Roman" w:eastAsia="Lucida Sans Unicode" w:hAnsi="Times New Roman"/>
          <w:kern w:val="1"/>
          <w:sz w:val="24"/>
          <w:szCs w:val="24"/>
          <w:lang w:val="pl-PL"/>
        </w:rPr>
        <w:t>w sektorze rolnym</w:t>
      </w:r>
    </w:p>
    <w:p w:rsidR="007931D1" w:rsidRPr="00B2721F" w:rsidRDefault="003011A9" w:rsidP="007931D1">
      <w:pPr>
        <w:numPr>
          <w:ilvl w:val="0"/>
          <w:numId w:val="2"/>
        </w:numPr>
        <w:suppressAutoHyphens/>
        <w:spacing w:after="0" w:line="240" w:lineRule="auto"/>
        <w:jc w:val="both"/>
        <w:rPr>
          <w:rFonts w:ascii="Times New Roman" w:eastAsia="Lucida Sans Unicode" w:hAnsi="Times New Roman"/>
          <w:kern w:val="1"/>
          <w:sz w:val="24"/>
          <w:szCs w:val="24"/>
          <w:lang w:val="pl-PL"/>
        </w:rPr>
      </w:pPr>
      <w:r w:rsidRPr="00B2721F">
        <w:rPr>
          <w:rFonts w:ascii="Times New Roman" w:eastAsia="Lucida Sans Unicode" w:hAnsi="Times New Roman"/>
          <w:kern w:val="1"/>
          <w:sz w:val="24"/>
          <w:szCs w:val="24"/>
          <w:lang w:val="pl-PL"/>
        </w:rPr>
        <w:t>Rozporządzenie</w:t>
      </w:r>
      <w:r w:rsidR="007931D1" w:rsidRPr="00B2721F">
        <w:rPr>
          <w:rFonts w:ascii="Times New Roman" w:eastAsia="Lucida Sans Unicode" w:hAnsi="Times New Roman"/>
          <w:kern w:val="1"/>
          <w:sz w:val="24"/>
          <w:szCs w:val="24"/>
          <w:lang w:val="pl-PL"/>
        </w:rPr>
        <w:t xml:space="preserve"> Komisji (UE) nr 717/2014 z dnia 27 czerwca 2014r. w sprawie stosowania art.107 i108 Traktatu o funkcjonowaniu UE do pomocy de minimis </w:t>
      </w:r>
      <w:r w:rsidR="00891200" w:rsidRPr="00B2721F">
        <w:rPr>
          <w:rFonts w:ascii="Times New Roman" w:eastAsia="Lucida Sans Unicode" w:hAnsi="Times New Roman"/>
          <w:kern w:val="1"/>
          <w:sz w:val="24"/>
          <w:szCs w:val="24"/>
          <w:lang w:val="pl-PL"/>
        </w:rPr>
        <w:br/>
      </w:r>
      <w:r w:rsidR="007931D1" w:rsidRPr="00B2721F">
        <w:rPr>
          <w:rFonts w:ascii="Times New Roman" w:eastAsia="Lucida Sans Unicode" w:hAnsi="Times New Roman"/>
          <w:kern w:val="1"/>
          <w:sz w:val="24"/>
          <w:szCs w:val="24"/>
          <w:lang w:val="pl-PL"/>
        </w:rPr>
        <w:t>w sektorze rybołówstwa i akwakultury</w:t>
      </w:r>
    </w:p>
    <w:p w:rsidR="007931D1" w:rsidRPr="00B2721F" w:rsidRDefault="003011A9" w:rsidP="007931D1">
      <w:pPr>
        <w:widowControl/>
        <w:numPr>
          <w:ilvl w:val="0"/>
          <w:numId w:val="2"/>
        </w:numPr>
        <w:spacing w:after="0" w:line="240" w:lineRule="auto"/>
        <w:jc w:val="both"/>
        <w:rPr>
          <w:rFonts w:ascii="Times New Roman" w:hAnsi="Times New Roman"/>
          <w:sz w:val="24"/>
          <w:szCs w:val="24"/>
          <w:lang w:val="pl-PL"/>
        </w:rPr>
      </w:pPr>
      <w:r w:rsidRPr="00B2721F">
        <w:rPr>
          <w:rFonts w:ascii="Times New Roman" w:hAnsi="Times New Roman"/>
          <w:sz w:val="24"/>
          <w:szCs w:val="24"/>
          <w:lang w:val="pl-PL"/>
        </w:rPr>
        <w:t>Rozporządzenie</w:t>
      </w:r>
      <w:r w:rsidR="007931D1" w:rsidRPr="00B2721F">
        <w:rPr>
          <w:rFonts w:ascii="Times New Roman" w:hAnsi="Times New Roman"/>
          <w:sz w:val="24"/>
          <w:szCs w:val="24"/>
          <w:lang w:val="pl-PL"/>
        </w:rPr>
        <w:t xml:space="preserve"> Rady Ministrów z dnia 24 października 2014 r. zmieniające rozporządzenie w sprawie zakresu informacji przedstawianych przez podmiot ubiegający się o pomoc de minimis</w:t>
      </w:r>
      <w:r w:rsidR="00BB15D7" w:rsidRPr="00B2721F">
        <w:rPr>
          <w:rFonts w:ascii="Times New Roman" w:hAnsi="Times New Roman"/>
          <w:sz w:val="24"/>
          <w:szCs w:val="24"/>
          <w:lang w:val="pl-PL"/>
        </w:rPr>
        <w:t xml:space="preserve"> (Dz.U. 2014 poz. 1543)</w:t>
      </w:r>
    </w:p>
    <w:p w:rsidR="007931D1" w:rsidRPr="00B2721F" w:rsidRDefault="007931D1" w:rsidP="003011A9">
      <w:pPr>
        <w:widowControl/>
        <w:numPr>
          <w:ilvl w:val="0"/>
          <w:numId w:val="2"/>
        </w:numPr>
        <w:spacing w:after="0" w:line="240" w:lineRule="auto"/>
        <w:jc w:val="both"/>
        <w:rPr>
          <w:rFonts w:ascii="Times New Roman" w:hAnsi="Times New Roman"/>
          <w:sz w:val="24"/>
          <w:szCs w:val="24"/>
          <w:lang w:val="pl-PL"/>
        </w:rPr>
      </w:pPr>
      <w:r w:rsidRPr="00B2721F">
        <w:rPr>
          <w:rFonts w:ascii="Times New Roman" w:hAnsi="Times New Roman"/>
          <w:sz w:val="24"/>
          <w:szCs w:val="24"/>
          <w:lang w:val="pl-PL"/>
        </w:rPr>
        <w:t xml:space="preserve">Ustawa z dnia 30 kwietnia 2004 r. o postępowaniu w sprawach dotyczących pomocy publicznej </w:t>
      </w:r>
      <w:r w:rsidR="00AF07FB" w:rsidRPr="00B2721F">
        <w:rPr>
          <w:rFonts w:ascii="Times New Roman" w:hAnsi="Times New Roman"/>
          <w:sz w:val="24"/>
          <w:szCs w:val="24"/>
          <w:lang w:val="pl-PL"/>
        </w:rPr>
        <w:t>( Dz. U. z 2018 r., poz. 362</w:t>
      </w:r>
      <w:r w:rsidRPr="00B2721F">
        <w:rPr>
          <w:rFonts w:ascii="Times New Roman" w:hAnsi="Times New Roman"/>
          <w:sz w:val="24"/>
          <w:szCs w:val="24"/>
          <w:lang w:val="pl-PL"/>
        </w:rPr>
        <w:t>)</w:t>
      </w:r>
    </w:p>
    <w:p w:rsidR="007931D1" w:rsidRPr="00B2721F" w:rsidRDefault="003011A9" w:rsidP="007931D1">
      <w:pPr>
        <w:numPr>
          <w:ilvl w:val="0"/>
          <w:numId w:val="2"/>
        </w:numPr>
        <w:suppressAutoHyphens/>
        <w:spacing w:after="0" w:line="240" w:lineRule="auto"/>
        <w:jc w:val="both"/>
        <w:rPr>
          <w:rFonts w:ascii="Times New Roman" w:eastAsia="Lucida Sans Unicode" w:hAnsi="Times New Roman"/>
          <w:kern w:val="1"/>
          <w:sz w:val="24"/>
          <w:szCs w:val="24"/>
          <w:lang w:val="pl-PL"/>
        </w:rPr>
      </w:pPr>
      <w:r w:rsidRPr="00B2721F">
        <w:rPr>
          <w:rFonts w:ascii="Times New Roman" w:eastAsia="Lucida Sans Unicode" w:hAnsi="Times New Roman"/>
          <w:kern w:val="1"/>
          <w:sz w:val="24"/>
          <w:szCs w:val="24"/>
          <w:lang w:val="pl-PL"/>
        </w:rPr>
        <w:t>Kodeks</w:t>
      </w:r>
      <w:r w:rsidR="007931D1" w:rsidRPr="00B2721F">
        <w:rPr>
          <w:rFonts w:ascii="Times New Roman" w:eastAsia="Lucida Sans Unicode" w:hAnsi="Times New Roman"/>
          <w:kern w:val="1"/>
          <w:sz w:val="24"/>
          <w:szCs w:val="24"/>
          <w:lang w:val="pl-PL"/>
        </w:rPr>
        <w:t xml:space="preserve"> pracy</w:t>
      </w:r>
    </w:p>
    <w:p w:rsidR="007931D1" w:rsidRPr="00B2721F" w:rsidRDefault="003011A9" w:rsidP="007931D1">
      <w:pPr>
        <w:numPr>
          <w:ilvl w:val="0"/>
          <w:numId w:val="2"/>
        </w:numPr>
        <w:suppressAutoHyphens/>
        <w:spacing w:after="0" w:line="240" w:lineRule="auto"/>
        <w:jc w:val="both"/>
        <w:rPr>
          <w:rFonts w:ascii="Times New Roman" w:eastAsia="Lucida Sans Unicode" w:hAnsi="Times New Roman"/>
          <w:kern w:val="1"/>
          <w:sz w:val="24"/>
          <w:szCs w:val="24"/>
          <w:lang w:val="pl-PL"/>
        </w:rPr>
      </w:pPr>
      <w:r w:rsidRPr="00B2721F">
        <w:rPr>
          <w:rFonts w:ascii="Times New Roman" w:eastAsia="Lucida Sans Unicode" w:hAnsi="Times New Roman"/>
          <w:kern w:val="1"/>
          <w:sz w:val="24"/>
          <w:szCs w:val="24"/>
          <w:lang w:val="pl-PL"/>
        </w:rPr>
        <w:t>Kodeks cywilny</w:t>
      </w:r>
    </w:p>
    <w:p w:rsidR="003011A9" w:rsidRPr="00B2721F" w:rsidRDefault="003011A9" w:rsidP="007931D1">
      <w:pPr>
        <w:numPr>
          <w:ilvl w:val="0"/>
          <w:numId w:val="2"/>
        </w:numPr>
        <w:suppressAutoHyphens/>
        <w:spacing w:after="0" w:line="240" w:lineRule="auto"/>
        <w:jc w:val="both"/>
        <w:rPr>
          <w:rFonts w:ascii="Times New Roman" w:eastAsia="Lucida Sans Unicode" w:hAnsi="Times New Roman"/>
          <w:kern w:val="1"/>
          <w:sz w:val="24"/>
          <w:szCs w:val="24"/>
          <w:lang w:val="pl-PL"/>
        </w:rPr>
      </w:pPr>
      <w:r w:rsidRPr="00B2721F">
        <w:rPr>
          <w:rFonts w:ascii="Times New Roman" w:eastAsia="Lucida Sans Unicode" w:hAnsi="Times New Roman"/>
          <w:kern w:val="1"/>
          <w:sz w:val="24"/>
          <w:szCs w:val="24"/>
          <w:lang w:val="pl-PL"/>
        </w:rPr>
        <w:t>Niniejsze zasady</w:t>
      </w:r>
    </w:p>
    <w:p w:rsidR="007931D1" w:rsidRPr="00B2721F" w:rsidRDefault="007931D1" w:rsidP="007931D1">
      <w:pPr>
        <w:suppressAutoHyphens/>
        <w:spacing w:after="0" w:line="240" w:lineRule="auto"/>
        <w:ind w:left="720"/>
        <w:jc w:val="both"/>
        <w:rPr>
          <w:rFonts w:ascii="Times New Roman" w:eastAsia="Lucida Sans Unicode" w:hAnsi="Times New Roman"/>
          <w:kern w:val="1"/>
          <w:sz w:val="24"/>
          <w:szCs w:val="24"/>
          <w:lang w:val="pl-PL"/>
        </w:rPr>
      </w:pPr>
    </w:p>
    <w:p w:rsidR="007931D1" w:rsidRPr="00B2721F" w:rsidRDefault="007931D1" w:rsidP="007931D1">
      <w:pPr>
        <w:numPr>
          <w:ilvl w:val="0"/>
          <w:numId w:val="1"/>
        </w:numPr>
        <w:suppressAutoHyphens/>
        <w:spacing w:after="0" w:line="240" w:lineRule="auto"/>
        <w:jc w:val="both"/>
        <w:rPr>
          <w:rFonts w:ascii="Times New Roman" w:eastAsia="Lucida Sans Unicode" w:hAnsi="Times New Roman"/>
          <w:b/>
          <w:bCs/>
          <w:kern w:val="1"/>
          <w:sz w:val="24"/>
          <w:szCs w:val="24"/>
          <w:lang w:val="pl-PL"/>
        </w:rPr>
      </w:pPr>
      <w:r w:rsidRPr="00B2721F">
        <w:rPr>
          <w:rFonts w:ascii="Times New Roman" w:eastAsia="Lucida Sans Unicode" w:hAnsi="Times New Roman"/>
          <w:b/>
          <w:bCs/>
          <w:kern w:val="1"/>
          <w:sz w:val="24"/>
          <w:szCs w:val="24"/>
          <w:lang w:val="pl-PL"/>
        </w:rPr>
        <w:t>Warunki przyznawania bonu zatrudnieniowego</w:t>
      </w:r>
    </w:p>
    <w:p w:rsidR="007931D1" w:rsidRPr="00B2721F" w:rsidRDefault="007931D1" w:rsidP="007931D1">
      <w:pPr>
        <w:suppressAutoHyphens/>
        <w:spacing w:after="0" w:line="240" w:lineRule="auto"/>
        <w:ind w:left="720"/>
        <w:jc w:val="both"/>
        <w:rPr>
          <w:rFonts w:ascii="Times New Roman" w:eastAsia="Lucida Sans Unicode" w:hAnsi="Times New Roman"/>
          <w:bCs/>
          <w:kern w:val="1"/>
          <w:sz w:val="24"/>
          <w:szCs w:val="24"/>
          <w:lang w:val="pl-PL"/>
        </w:rPr>
      </w:pPr>
    </w:p>
    <w:p w:rsidR="007931D1" w:rsidRPr="00B2721F" w:rsidRDefault="007931D1" w:rsidP="007931D1">
      <w:pPr>
        <w:numPr>
          <w:ilvl w:val="0"/>
          <w:numId w:val="3"/>
        </w:numPr>
        <w:spacing w:after="0" w:line="240" w:lineRule="auto"/>
        <w:jc w:val="both"/>
        <w:rPr>
          <w:rFonts w:ascii="Times New Roman" w:hAnsi="Times New Roman"/>
          <w:sz w:val="24"/>
          <w:szCs w:val="24"/>
          <w:lang w:val="pl-PL"/>
        </w:rPr>
      </w:pPr>
      <w:r w:rsidRPr="00B2721F">
        <w:rPr>
          <w:rFonts w:ascii="Times New Roman" w:hAnsi="Times New Roman"/>
          <w:sz w:val="24"/>
          <w:szCs w:val="24"/>
          <w:lang w:val="pl-PL"/>
        </w:rPr>
        <w:t xml:space="preserve">Pracodawca zainteresowany zatrudnieniem bezrobotnego oraz otrzymaniem refundacji za zatrudnienie w ramach bonu zatrudnieniowego, zobowiązany jest do wypełnienia bonu we wskazanym zakresie, oraz wniosku o zawarcie umowy o refundację części kosztów wynagrodzenia i składek na ubezpieczenia społeczne w związku </w:t>
      </w:r>
      <w:r w:rsidR="00891200" w:rsidRPr="00B2721F">
        <w:rPr>
          <w:rFonts w:ascii="Times New Roman" w:hAnsi="Times New Roman"/>
          <w:sz w:val="24"/>
          <w:szCs w:val="24"/>
          <w:lang w:val="pl-PL"/>
        </w:rPr>
        <w:br/>
      </w:r>
      <w:r w:rsidRPr="00B2721F">
        <w:rPr>
          <w:rFonts w:ascii="Times New Roman" w:hAnsi="Times New Roman"/>
          <w:sz w:val="24"/>
          <w:szCs w:val="24"/>
          <w:lang w:val="pl-PL"/>
        </w:rPr>
        <w:t xml:space="preserve">z zatrudnieniem bezrobotnego do 30 roku życia, w ramach przyznanego bonu zatrudnieniowego (wraz z załącznikami). </w:t>
      </w:r>
    </w:p>
    <w:p w:rsidR="007931D1" w:rsidRPr="00B2721F" w:rsidRDefault="007931D1" w:rsidP="007931D1">
      <w:pPr>
        <w:numPr>
          <w:ilvl w:val="0"/>
          <w:numId w:val="3"/>
        </w:numPr>
        <w:suppressAutoHyphens/>
        <w:spacing w:after="0" w:line="240" w:lineRule="auto"/>
        <w:jc w:val="both"/>
        <w:rPr>
          <w:rFonts w:ascii="Times New Roman" w:hAnsi="Times New Roman"/>
          <w:sz w:val="24"/>
          <w:szCs w:val="24"/>
          <w:u w:val="single"/>
          <w:lang w:val="pl-PL"/>
        </w:rPr>
      </w:pPr>
      <w:r w:rsidRPr="00B2721F">
        <w:rPr>
          <w:rStyle w:val="Uwydatnienie"/>
          <w:rFonts w:ascii="Times New Roman" w:hAnsi="Times New Roman"/>
          <w:i w:val="0"/>
          <w:iCs w:val="0"/>
          <w:sz w:val="24"/>
          <w:szCs w:val="24"/>
          <w:u w:val="single"/>
          <w:lang w:val="pl-PL"/>
        </w:rPr>
        <w:t xml:space="preserve">Definicja pracodawcy według ustawy o promocji zatrudnienia i instytucjach rynku pracy: </w:t>
      </w:r>
      <w:r w:rsidRPr="00B2721F">
        <w:rPr>
          <w:rStyle w:val="Uwydatnienie"/>
          <w:rFonts w:ascii="Times New Roman" w:hAnsi="Times New Roman"/>
          <w:b/>
          <w:i w:val="0"/>
          <w:iCs w:val="0"/>
          <w:sz w:val="24"/>
          <w:szCs w:val="24"/>
          <w:u w:val="single"/>
          <w:lang w:val="pl-PL"/>
        </w:rPr>
        <w:t>pracodawca oznacza jednostkę organizacyjną, chociażby nie posiadała osobowości prawnej, a także osobę fizyczną, jeżeli zatrudniają one co najmniej jednego pracownika.</w:t>
      </w:r>
    </w:p>
    <w:p w:rsidR="007931D1" w:rsidRPr="00B2721F" w:rsidRDefault="007931D1" w:rsidP="007931D1">
      <w:pPr>
        <w:numPr>
          <w:ilvl w:val="0"/>
          <w:numId w:val="3"/>
        </w:numPr>
        <w:autoSpaceDE w:val="0"/>
        <w:autoSpaceDN w:val="0"/>
        <w:adjustRightInd w:val="0"/>
        <w:spacing w:after="0" w:line="240" w:lineRule="auto"/>
        <w:jc w:val="both"/>
        <w:rPr>
          <w:rFonts w:ascii="Times New Roman" w:hAnsi="Times New Roman"/>
          <w:sz w:val="24"/>
          <w:szCs w:val="24"/>
          <w:lang w:val="pl-PL"/>
        </w:rPr>
      </w:pPr>
      <w:r w:rsidRPr="00B2721F">
        <w:rPr>
          <w:rFonts w:ascii="Times New Roman" w:hAnsi="Times New Roman"/>
          <w:sz w:val="24"/>
          <w:szCs w:val="24"/>
          <w:lang w:val="pl-PL"/>
        </w:rPr>
        <w:t xml:space="preserve">Pracodawca, na podstawie umowy zawartej ze Starostą, przez okres 12 miesięcy otrzyma comiesięczną refundację części kosztów wynagrodzenia wraz ze składkami na ubezpieczenia społeczne zatrudnionego bezrobotnego pod warunkiem zatrudnienia na co najmniej 18 miesięcy. </w:t>
      </w:r>
    </w:p>
    <w:p w:rsidR="007931D1" w:rsidRPr="00B2721F" w:rsidRDefault="007931D1" w:rsidP="007931D1">
      <w:pPr>
        <w:widowControl/>
        <w:numPr>
          <w:ilvl w:val="0"/>
          <w:numId w:val="3"/>
        </w:numPr>
        <w:autoSpaceDE w:val="0"/>
        <w:autoSpaceDN w:val="0"/>
        <w:adjustRightInd w:val="0"/>
        <w:spacing w:after="0" w:line="240" w:lineRule="auto"/>
        <w:jc w:val="both"/>
        <w:rPr>
          <w:rFonts w:ascii="Times New Roman" w:eastAsia="Times New Roman" w:hAnsi="Times New Roman"/>
          <w:sz w:val="24"/>
          <w:szCs w:val="24"/>
          <w:lang w:val="pl-PL" w:eastAsia="pl-PL"/>
        </w:rPr>
      </w:pPr>
      <w:r w:rsidRPr="00B2721F">
        <w:rPr>
          <w:rFonts w:ascii="Times New Roman" w:eastAsia="Times New Roman" w:hAnsi="Times New Roman"/>
          <w:sz w:val="24"/>
          <w:szCs w:val="24"/>
          <w:lang w:val="pl-PL" w:eastAsia="pl-PL"/>
        </w:rPr>
        <w:t xml:space="preserve">Pomoc w postaci refundacji przyznawanej pracodawcy w ramach bonu zatrudnieniowego stanowi pomoc de minimis </w:t>
      </w:r>
      <w:r w:rsidRPr="00B2721F">
        <w:rPr>
          <w:rFonts w:ascii="Times New Roman" w:eastAsia="Times New Roman" w:hAnsi="Times New Roman"/>
          <w:bCs/>
          <w:iCs/>
          <w:sz w:val="24"/>
          <w:szCs w:val="24"/>
          <w:lang w:val="pl-PL" w:eastAsia="pl-PL"/>
        </w:rPr>
        <w:t>i udzielana jest zgodnie z warunkami dopuszczalności pomocy de minimis.</w:t>
      </w:r>
    </w:p>
    <w:p w:rsidR="007931D1" w:rsidRPr="00B2721F" w:rsidRDefault="007931D1" w:rsidP="007931D1">
      <w:pPr>
        <w:numPr>
          <w:ilvl w:val="0"/>
          <w:numId w:val="3"/>
        </w:numPr>
        <w:suppressAutoHyphens/>
        <w:spacing w:after="0" w:line="240" w:lineRule="auto"/>
        <w:jc w:val="both"/>
        <w:rPr>
          <w:rFonts w:ascii="Times New Roman" w:eastAsia="Lucida Sans Unicode" w:hAnsi="Times New Roman"/>
          <w:kern w:val="1"/>
          <w:sz w:val="24"/>
          <w:szCs w:val="24"/>
          <w:lang w:val="pl-PL"/>
        </w:rPr>
      </w:pPr>
      <w:r w:rsidRPr="00B2721F">
        <w:rPr>
          <w:rFonts w:ascii="Times New Roman" w:eastAsia="Lucida Sans Unicode" w:hAnsi="Times New Roman"/>
          <w:kern w:val="1"/>
          <w:sz w:val="24"/>
          <w:szCs w:val="24"/>
          <w:lang w:val="pl-PL"/>
        </w:rPr>
        <w:t>Bon zatrudnieniowy nie zostanie przyznany bezrobotnemu, który w okresie 6 miesięcy przed dniem rejestracji w Powiatowym Urzędzie Pracy w Poznaniu był zatrudniony lub wykonywał inną pracę zarobkową lub odbywał staż bądź przygotowanie zawodowe dorosłych u wnioskującego pracodawcy.</w:t>
      </w:r>
    </w:p>
    <w:p w:rsidR="007931D1" w:rsidRPr="00B2721F" w:rsidRDefault="007931D1" w:rsidP="007931D1">
      <w:pPr>
        <w:widowControl/>
        <w:numPr>
          <w:ilvl w:val="0"/>
          <w:numId w:val="3"/>
        </w:numPr>
        <w:spacing w:after="0" w:line="240" w:lineRule="auto"/>
        <w:jc w:val="both"/>
        <w:rPr>
          <w:rFonts w:ascii="Times New Roman" w:eastAsia="Times New Roman" w:hAnsi="Times New Roman"/>
          <w:sz w:val="24"/>
          <w:szCs w:val="24"/>
          <w:lang w:val="pl-PL"/>
        </w:rPr>
      </w:pPr>
      <w:r w:rsidRPr="00B2721F">
        <w:rPr>
          <w:rFonts w:ascii="Times New Roman" w:eastAsia="Times New Roman" w:hAnsi="Times New Roman"/>
          <w:sz w:val="24"/>
          <w:szCs w:val="24"/>
          <w:lang w:val="pl-PL"/>
        </w:rPr>
        <w:lastRenderedPageBreak/>
        <w:t>Wniosek o</w:t>
      </w:r>
      <w:r w:rsidR="00760AF0" w:rsidRPr="00B2721F">
        <w:rPr>
          <w:rFonts w:ascii="Times New Roman" w:eastAsia="Times New Roman" w:hAnsi="Times New Roman"/>
          <w:sz w:val="24"/>
          <w:szCs w:val="24"/>
          <w:lang w:val="pl-PL"/>
        </w:rPr>
        <w:t xml:space="preserve"> zawarcie umowy o </w:t>
      </w:r>
      <w:r w:rsidRPr="00B2721F">
        <w:rPr>
          <w:rFonts w:ascii="Times New Roman" w:eastAsia="Times New Roman" w:hAnsi="Times New Roman"/>
          <w:sz w:val="24"/>
          <w:szCs w:val="24"/>
          <w:lang w:val="pl-PL"/>
        </w:rPr>
        <w:t xml:space="preserve">refundację części kosztów wynagrodzenia i składek na ubezpieczenia w ramach bonu zatrudnieniowego może być uwzględniony, </w:t>
      </w:r>
      <w:r w:rsidR="00891200" w:rsidRPr="00B2721F">
        <w:rPr>
          <w:rFonts w:ascii="Times New Roman" w:eastAsia="Times New Roman" w:hAnsi="Times New Roman"/>
          <w:sz w:val="24"/>
          <w:szCs w:val="24"/>
          <w:lang w:val="pl-PL"/>
        </w:rPr>
        <w:br/>
      </w:r>
      <w:r w:rsidRPr="00B2721F">
        <w:rPr>
          <w:rFonts w:ascii="Times New Roman" w:eastAsia="Times New Roman" w:hAnsi="Times New Roman"/>
          <w:sz w:val="24"/>
          <w:szCs w:val="24"/>
          <w:lang w:val="pl-PL"/>
        </w:rPr>
        <w:t>w przypadku, gdy wnioskodawcą jest:</w:t>
      </w:r>
    </w:p>
    <w:p w:rsidR="007931D1" w:rsidRPr="00B2721F" w:rsidRDefault="007931D1" w:rsidP="007931D1">
      <w:pPr>
        <w:widowControl/>
        <w:numPr>
          <w:ilvl w:val="0"/>
          <w:numId w:val="6"/>
        </w:numPr>
        <w:spacing w:after="0" w:line="240" w:lineRule="auto"/>
        <w:jc w:val="both"/>
        <w:rPr>
          <w:rFonts w:ascii="Times New Roman" w:eastAsia="Times New Roman" w:hAnsi="Times New Roman"/>
          <w:sz w:val="24"/>
          <w:szCs w:val="24"/>
          <w:lang w:val="pl-PL"/>
        </w:rPr>
      </w:pPr>
      <w:r w:rsidRPr="00B2721F">
        <w:rPr>
          <w:rFonts w:ascii="Times New Roman" w:eastAsia="Times New Roman" w:hAnsi="Times New Roman"/>
          <w:sz w:val="24"/>
          <w:szCs w:val="24"/>
          <w:lang w:val="pl-PL"/>
        </w:rPr>
        <w:t>podmiot, prowadzący działalność gospodarczą w rozumieniu przepisów o swobodzie działalności gospodarczej przez okres co najmniej 6 miesięcy bezpośrednio poprzedzających dzień złożenia wniosku, przy czym do wskazanego okresu prowadzenia działalności gospodarczej nie wlicza się okresu jej zawieszenia</w:t>
      </w:r>
    </w:p>
    <w:p w:rsidR="007931D1" w:rsidRPr="00B2721F" w:rsidRDefault="007931D1" w:rsidP="007931D1">
      <w:pPr>
        <w:widowControl/>
        <w:numPr>
          <w:ilvl w:val="0"/>
          <w:numId w:val="6"/>
        </w:numPr>
        <w:spacing w:after="0" w:line="240" w:lineRule="auto"/>
        <w:jc w:val="both"/>
        <w:rPr>
          <w:rFonts w:ascii="Times New Roman" w:eastAsia="Times New Roman" w:hAnsi="Times New Roman"/>
          <w:sz w:val="24"/>
          <w:szCs w:val="24"/>
          <w:lang w:val="pl-PL"/>
        </w:rPr>
      </w:pPr>
      <w:r w:rsidRPr="00B2721F">
        <w:rPr>
          <w:rFonts w:ascii="Times New Roman" w:eastAsia="Times New Roman" w:hAnsi="Times New Roman"/>
          <w:sz w:val="24"/>
          <w:szCs w:val="24"/>
          <w:lang w:val="pl-PL"/>
        </w:rPr>
        <w:t xml:space="preserve"> przedszkole lub szkoła – prowadzące działalność na podstawie ustawy z dnia 7 września 1991 r. o systemie oświaty (</w:t>
      </w:r>
      <w:r w:rsidR="002A43AC" w:rsidRPr="00B2721F">
        <w:rPr>
          <w:rFonts w:ascii="Times New Roman" w:eastAsia="Times New Roman" w:hAnsi="Times New Roman"/>
          <w:sz w:val="24"/>
          <w:szCs w:val="24"/>
          <w:lang w:val="pl-PL"/>
        </w:rPr>
        <w:t>Dz. U. z 2019</w:t>
      </w:r>
      <w:r w:rsidRPr="00B2721F">
        <w:rPr>
          <w:rFonts w:ascii="Times New Roman" w:eastAsia="Times New Roman" w:hAnsi="Times New Roman"/>
          <w:sz w:val="24"/>
          <w:szCs w:val="24"/>
          <w:lang w:val="pl-PL"/>
        </w:rPr>
        <w:t xml:space="preserve"> r.</w:t>
      </w:r>
      <w:r w:rsidR="002A43AC" w:rsidRPr="00B2721F">
        <w:rPr>
          <w:rFonts w:ascii="Times New Roman" w:eastAsia="Times New Roman" w:hAnsi="Times New Roman"/>
          <w:sz w:val="24"/>
          <w:szCs w:val="24"/>
          <w:lang w:val="pl-PL"/>
        </w:rPr>
        <w:t>,</w:t>
      </w:r>
      <w:r w:rsidR="0093746E" w:rsidRPr="00B2721F">
        <w:rPr>
          <w:rFonts w:ascii="Times New Roman" w:eastAsia="Times New Roman" w:hAnsi="Times New Roman"/>
          <w:sz w:val="24"/>
          <w:szCs w:val="24"/>
          <w:lang w:val="pl-PL"/>
        </w:rPr>
        <w:t xml:space="preserve"> </w:t>
      </w:r>
      <w:r w:rsidRPr="00B2721F">
        <w:rPr>
          <w:rFonts w:ascii="Times New Roman" w:eastAsia="Times New Roman" w:hAnsi="Times New Roman"/>
          <w:sz w:val="24"/>
          <w:szCs w:val="24"/>
          <w:lang w:val="pl-PL"/>
        </w:rPr>
        <w:t xml:space="preserve">poz. </w:t>
      </w:r>
      <w:r w:rsidR="002A43AC" w:rsidRPr="00B2721F">
        <w:rPr>
          <w:rFonts w:ascii="Times New Roman" w:eastAsia="Times New Roman" w:hAnsi="Times New Roman"/>
          <w:sz w:val="24"/>
          <w:szCs w:val="24"/>
          <w:lang w:val="pl-PL"/>
        </w:rPr>
        <w:t>1481</w:t>
      </w:r>
      <w:r w:rsidRPr="00B2721F">
        <w:rPr>
          <w:rFonts w:ascii="Times New Roman" w:eastAsia="Times New Roman" w:hAnsi="Times New Roman"/>
          <w:sz w:val="24"/>
          <w:szCs w:val="24"/>
          <w:lang w:val="pl-PL"/>
        </w:rPr>
        <w:t>) przez okres co najmniej 6 miesięcy bezpośrednio poprzedzających dzień złożenia wniosku</w:t>
      </w:r>
    </w:p>
    <w:p w:rsidR="007931D1" w:rsidRPr="00B2721F" w:rsidRDefault="007931D1" w:rsidP="007931D1">
      <w:pPr>
        <w:widowControl/>
        <w:numPr>
          <w:ilvl w:val="0"/>
          <w:numId w:val="6"/>
        </w:numPr>
        <w:spacing w:after="0" w:line="240" w:lineRule="auto"/>
        <w:jc w:val="both"/>
        <w:rPr>
          <w:rFonts w:ascii="Times New Roman" w:eastAsia="Times New Roman" w:hAnsi="Times New Roman"/>
          <w:sz w:val="24"/>
          <w:szCs w:val="24"/>
          <w:lang w:val="pl-PL"/>
        </w:rPr>
      </w:pPr>
      <w:r w:rsidRPr="00B2721F">
        <w:rPr>
          <w:rFonts w:ascii="Times New Roman" w:eastAsia="Times New Roman" w:hAnsi="Times New Roman"/>
          <w:sz w:val="24"/>
          <w:szCs w:val="24"/>
          <w:lang w:val="pl-PL"/>
        </w:rPr>
        <w:t xml:space="preserve">producent rolny – posiadający gospodarstwo rolne w rozumieniu przepisów o podatku rolnym lub prowadzący dział specjalny produkcji rolnej w rozumieniu przepisów </w:t>
      </w:r>
      <w:r w:rsidR="00891200" w:rsidRPr="00B2721F">
        <w:rPr>
          <w:rFonts w:ascii="Times New Roman" w:eastAsia="Times New Roman" w:hAnsi="Times New Roman"/>
          <w:sz w:val="24"/>
          <w:szCs w:val="24"/>
          <w:lang w:val="pl-PL"/>
        </w:rPr>
        <w:br/>
      </w:r>
      <w:r w:rsidRPr="00B2721F">
        <w:rPr>
          <w:rFonts w:ascii="Times New Roman" w:eastAsia="Times New Roman" w:hAnsi="Times New Roman"/>
          <w:sz w:val="24"/>
          <w:szCs w:val="24"/>
          <w:lang w:val="pl-PL"/>
        </w:rPr>
        <w:t xml:space="preserve">o podatku dochodowym  od osób fizycznych oraz przepisów o podatku dochodowym od osób prawnych, przez okres co najmniej 6 miesięcy bezpośrednio poprzedzających dzień złożenia wniosku </w:t>
      </w:r>
    </w:p>
    <w:p w:rsidR="007931D1" w:rsidRPr="00B2721F" w:rsidRDefault="007931D1" w:rsidP="007931D1">
      <w:pPr>
        <w:widowControl/>
        <w:numPr>
          <w:ilvl w:val="0"/>
          <w:numId w:val="3"/>
        </w:numPr>
        <w:spacing w:after="0" w:line="240" w:lineRule="auto"/>
        <w:jc w:val="both"/>
        <w:rPr>
          <w:rFonts w:ascii="Times New Roman" w:eastAsia="Times New Roman" w:hAnsi="Times New Roman"/>
          <w:sz w:val="24"/>
          <w:szCs w:val="24"/>
          <w:lang w:val="pl-PL"/>
        </w:rPr>
      </w:pPr>
      <w:r w:rsidRPr="00B2721F">
        <w:rPr>
          <w:rFonts w:ascii="Times New Roman" w:eastAsia="Times New Roman" w:hAnsi="Times New Roman"/>
          <w:sz w:val="24"/>
          <w:szCs w:val="24"/>
          <w:lang w:val="pl-PL"/>
        </w:rPr>
        <w:t>Wniosek o</w:t>
      </w:r>
      <w:r w:rsidR="00760AF0" w:rsidRPr="00B2721F">
        <w:rPr>
          <w:rFonts w:ascii="Times New Roman" w:eastAsia="Times New Roman" w:hAnsi="Times New Roman"/>
          <w:sz w:val="24"/>
          <w:szCs w:val="24"/>
          <w:lang w:val="pl-PL"/>
        </w:rPr>
        <w:t xml:space="preserve"> zawarcie umowy o</w:t>
      </w:r>
      <w:r w:rsidRPr="00B2721F">
        <w:rPr>
          <w:rFonts w:ascii="Times New Roman" w:eastAsia="Times New Roman" w:hAnsi="Times New Roman"/>
          <w:sz w:val="24"/>
          <w:szCs w:val="24"/>
          <w:lang w:val="pl-PL"/>
        </w:rPr>
        <w:t xml:space="preserve"> refundację części kosztów wynagrodzenia i składek na ubezpieczenia w ramach bonu zatrudnieniowego może być uwzględniony </w:t>
      </w:r>
      <w:r w:rsidR="00891200" w:rsidRPr="00B2721F">
        <w:rPr>
          <w:rFonts w:ascii="Times New Roman" w:eastAsia="Times New Roman" w:hAnsi="Times New Roman"/>
          <w:sz w:val="24"/>
          <w:szCs w:val="24"/>
          <w:lang w:val="pl-PL"/>
        </w:rPr>
        <w:br/>
      </w:r>
      <w:r w:rsidRPr="00B2721F">
        <w:rPr>
          <w:rFonts w:ascii="Times New Roman" w:eastAsia="Times New Roman" w:hAnsi="Times New Roman"/>
          <w:sz w:val="24"/>
          <w:szCs w:val="24"/>
          <w:lang w:val="pl-PL"/>
        </w:rPr>
        <w:t>w przypadku, gdy wnioskodawca:</w:t>
      </w:r>
    </w:p>
    <w:p w:rsidR="007931D1" w:rsidRPr="00B2721F" w:rsidRDefault="007931D1" w:rsidP="007931D1">
      <w:pPr>
        <w:widowControl/>
        <w:numPr>
          <w:ilvl w:val="0"/>
          <w:numId w:val="5"/>
        </w:numPr>
        <w:spacing w:after="0" w:line="240" w:lineRule="auto"/>
        <w:jc w:val="both"/>
        <w:rPr>
          <w:rFonts w:ascii="Times New Roman" w:eastAsia="Times New Roman" w:hAnsi="Times New Roman"/>
          <w:sz w:val="24"/>
          <w:szCs w:val="24"/>
          <w:lang w:val="pl-PL"/>
        </w:rPr>
      </w:pPr>
      <w:r w:rsidRPr="00B2721F">
        <w:rPr>
          <w:rFonts w:ascii="Times New Roman" w:eastAsia="Times New Roman" w:hAnsi="Times New Roman"/>
          <w:sz w:val="24"/>
          <w:szCs w:val="24"/>
          <w:lang w:val="pl-PL"/>
        </w:rPr>
        <w:t>nie zalega w dniu złożenia wniosku z wypłacaniem wynagrodzeń pracownikom oraz opłacaniem należnych składek na ubezpieczenia społeczne, ubezpieczenia zdrowotne, Fundusz Pracy, Fundusz Gwarantowanych Świadczeń Pracowniczych oraz Fundusz Emerytur Pomostowych</w:t>
      </w:r>
    </w:p>
    <w:p w:rsidR="007931D1" w:rsidRPr="00B2721F" w:rsidRDefault="007931D1" w:rsidP="007931D1">
      <w:pPr>
        <w:widowControl/>
        <w:numPr>
          <w:ilvl w:val="0"/>
          <w:numId w:val="5"/>
        </w:numPr>
        <w:spacing w:after="0" w:line="240" w:lineRule="auto"/>
        <w:jc w:val="both"/>
        <w:rPr>
          <w:rFonts w:ascii="Times New Roman" w:eastAsia="Times New Roman" w:hAnsi="Times New Roman"/>
          <w:sz w:val="24"/>
          <w:szCs w:val="24"/>
          <w:lang w:val="pl-PL"/>
        </w:rPr>
      </w:pPr>
      <w:r w:rsidRPr="00B2721F">
        <w:rPr>
          <w:rFonts w:ascii="Times New Roman" w:eastAsia="Times New Roman" w:hAnsi="Times New Roman"/>
          <w:sz w:val="24"/>
          <w:szCs w:val="24"/>
          <w:lang w:val="pl-PL"/>
        </w:rPr>
        <w:t>nie zalega w dniu złożenia wniosku z opłacaniem innych danin publicznych</w:t>
      </w:r>
    </w:p>
    <w:p w:rsidR="007931D1" w:rsidRPr="00B2721F" w:rsidRDefault="007931D1" w:rsidP="007931D1">
      <w:pPr>
        <w:widowControl/>
        <w:numPr>
          <w:ilvl w:val="0"/>
          <w:numId w:val="5"/>
        </w:numPr>
        <w:spacing w:after="0" w:line="240" w:lineRule="auto"/>
        <w:jc w:val="both"/>
        <w:rPr>
          <w:rFonts w:ascii="Times New Roman" w:eastAsia="Times New Roman" w:hAnsi="Times New Roman"/>
          <w:sz w:val="24"/>
          <w:szCs w:val="24"/>
          <w:lang w:val="pl-PL"/>
        </w:rPr>
      </w:pPr>
      <w:r w:rsidRPr="00B2721F">
        <w:rPr>
          <w:rFonts w:ascii="Times New Roman" w:eastAsia="Times New Roman" w:hAnsi="Times New Roman"/>
          <w:sz w:val="24"/>
          <w:szCs w:val="24"/>
          <w:lang w:val="pl-PL"/>
        </w:rPr>
        <w:t>nie posiada w dniu złożenia wniosku nieuregulowanych w terminie zobowiązań cywilnoprawnych</w:t>
      </w:r>
    </w:p>
    <w:p w:rsidR="007931D1" w:rsidRPr="00B2721F" w:rsidRDefault="007931D1" w:rsidP="007931D1">
      <w:pPr>
        <w:widowControl/>
        <w:numPr>
          <w:ilvl w:val="0"/>
          <w:numId w:val="5"/>
        </w:numPr>
        <w:spacing w:after="0" w:line="240" w:lineRule="auto"/>
        <w:jc w:val="both"/>
        <w:rPr>
          <w:rFonts w:ascii="Times New Roman" w:eastAsia="Times New Roman" w:hAnsi="Times New Roman"/>
          <w:sz w:val="24"/>
          <w:szCs w:val="24"/>
          <w:lang w:val="pl-PL"/>
        </w:rPr>
      </w:pPr>
      <w:r w:rsidRPr="00B2721F">
        <w:rPr>
          <w:rFonts w:ascii="Times New Roman" w:eastAsia="Times New Roman" w:hAnsi="Times New Roman"/>
          <w:sz w:val="24"/>
          <w:szCs w:val="24"/>
          <w:lang w:val="pl-PL"/>
        </w:rPr>
        <w:t>nie był karany w okresie 2 lat przed dniem złożenia wniosku za przestępstwo przeciwko obrotowi gospodarczemu, w rozumieniu ustawy z dnia 6 czerwca 1997 r. – Kodeks karny (</w:t>
      </w:r>
      <w:proofErr w:type="spellStart"/>
      <w:r w:rsidR="002A43AC" w:rsidRPr="00B2721F">
        <w:rPr>
          <w:rFonts w:ascii="Times New Roman" w:eastAsia="Times New Roman" w:hAnsi="Times New Roman"/>
          <w:sz w:val="24"/>
          <w:szCs w:val="24"/>
          <w:lang w:val="pl-PL"/>
        </w:rPr>
        <w:t>t.j</w:t>
      </w:r>
      <w:proofErr w:type="spellEnd"/>
      <w:r w:rsidR="002A43AC" w:rsidRPr="00B2721F">
        <w:rPr>
          <w:rFonts w:ascii="Times New Roman" w:eastAsia="Times New Roman" w:hAnsi="Times New Roman"/>
          <w:sz w:val="24"/>
          <w:szCs w:val="24"/>
          <w:lang w:val="pl-PL"/>
        </w:rPr>
        <w:t>. Dz. U. z 2019</w:t>
      </w:r>
      <w:r w:rsidR="00960F27" w:rsidRPr="00B2721F">
        <w:rPr>
          <w:rFonts w:ascii="Times New Roman" w:eastAsia="Times New Roman" w:hAnsi="Times New Roman"/>
          <w:sz w:val="24"/>
          <w:szCs w:val="24"/>
          <w:lang w:val="pl-PL"/>
        </w:rPr>
        <w:t xml:space="preserve"> r., poz. </w:t>
      </w:r>
      <w:r w:rsidR="002A43AC" w:rsidRPr="00B2721F">
        <w:rPr>
          <w:rFonts w:ascii="Times New Roman" w:eastAsia="Times New Roman" w:hAnsi="Times New Roman"/>
          <w:sz w:val="24"/>
          <w:szCs w:val="24"/>
          <w:lang w:val="pl-PL"/>
        </w:rPr>
        <w:t>1950</w:t>
      </w:r>
      <w:r w:rsidRPr="00B2721F">
        <w:rPr>
          <w:rFonts w:ascii="Times New Roman" w:eastAsia="Times New Roman" w:hAnsi="Times New Roman"/>
          <w:sz w:val="24"/>
          <w:szCs w:val="24"/>
          <w:lang w:val="pl-PL"/>
        </w:rPr>
        <w:t xml:space="preserve">) lub ustawy z dnia 28 października 2002 r. </w:t>
      </w:r>
      <w:r w:rsidR="00891200" w:rsidRPr="00B2721F">
        <w:rPr>
          <w:rFonts w:ascii="Times New Roman" w:eastAsia="Times New Roman" w:hAnsi="Times New Roman"/>
          <w:sz w:val="24"/>
          <w:szCs w:val="24"/>
          <w:lang w:val="pl-PL"/>
        </w:rPr>
        <w:br/>
      </w:r>
      <w:r w:rsidRPr="00B2721F">
        <w:rPr>
          <w:rFonts w:ascii="Times New Roman" w:eastAsia="Times New Roman" w:hAnsi="Times New Roman"/>
          <w:sz w:val="24"/>
          <w:szCs w:val="24"/>
          <w:lang w:val="pl-PL"/>
        </w:rPr>
        <w:t xml:space="preserve">o odpowiedzialności podmiotów zbiorowych za czyny zabronione pod </w:t>
      </w:r>
      <w:r w:rsidR="00891200" w:rsidRPr="00B2721F">
        <w:rPr>
          <w:rFonts w:ascii="Times New Roman" w:eastAsia="Times New Roman" w:hAnsi="Times New Roman"/>
          <w:sz w:val="24"/>
          <w:szCs w:val="24"/>
          <w:lang w:val="pl-PL"/>
        </w:rPr>
        <w:t xml:space="preserve">groźbą kary </w:t>
      </w:r>
      <w:r w:rsidR="00891200" w:rsidRPr="00B2721F">
        <w:rPr>
          <w:rFonts w:ascii="Times New Roman" w:eastAsia="Times New Roman" w:hAnsi="Times New Roman"/>
          <w:sz w:val="24"/>
          <w:szCs w:val="24"/>
          <w:lang w:val="pl-PL"/>
        </w:rPr>
        <w:br/>
        <w:t>(t. j. Dz. U. z 201</w:t>
      </w:r>
      <w:r w:rsidR="002A43AC" w:rsidRPr="00B2721F">
        <w:rPr>
          <w:rFonts w:ascii="Times New Roman" w:eastAsia="Times New Roman" w:hAnsi="Times New Roman"/>
          <w:sz w:val="24"/>
          <w:szCs w:val="24"/>
          <w:lang w:val="pl-PL"/>
        </w:rPr>
        <w:t>9</w:t>
      </w:r>
      <w:r w:rsidRPr="00B2721F">
        <w:rPr>
          <w:rFonts w:ascii="Times New Roman" w:eastAsia="Times New Roman" w:hAnsi="Times New Roman"/>
          <w:sz w:val="24"/>
          <w:szCs w:val="24"/>
          <w:lang w:val="pl-PL"/>
        </w:rPr>
        <w:t xml:space="preserve"> r., poz. </w:t>
      </w:r>
      <w:r w:rsidR="002A43AC" w:rsidRPr="00B2721F">
        <w:rPr>
          <w:rFonts w:ascii="Times New Roman" w:eastAsia="Times New Roman" w:hAnsi="Times New Roman"/>
          <w:sz w:val="24"/>
          <w:szCs w:val="24"/>
          <w:lang w:val="pl-PL"/>
        </w:rPr>
        <w:t>628</w:t>
      </w:r>
      <w:r w:rsidR="00891200" w:rsidRPr="00B2721F">
        <w:rPr>
          <w:rFonts w:ascii="Times New Roman" w:eastAsia="Times New Roman" w:hAnsi="Times New Roman"/>
          <w:sz w:val="24"/>
          <w:szCs w:val="24"/>
          <w:lang w:val="pl-PL"/>
        </w:rPr>
        <w:t>)</w:t>
      </w:r>
    </w:p>
    <w:p w:rsidR="007931D1" w:rsidRPr="00B2721F" w:rsidRDefault="007931D1" w:rsidP="007931D1">
      <w:pPr>
        <w:widowControl/>
        <w:numPr>
          <w:ilvl w:val="0"/>
          <w:numId w:val="5"/>
        </w:numPr>
        <w:spacing w:after="0" w:line="240" w:lineRule="auto"/>
        <w:jc w:val="both"/>
        <w:rPr>
          <w:rFonts w:ascii="Times New Roman" w:eastAsia="Times New Roman" w:hAnsi="Times New Roman"/>
          <w:sz w:val="24"/>
          <w:szCs w:val="24"/>
          <w:lang w:val="pl-PL"/>
        </w:rPr>
      </w:pPr>
      <w:r w:rsidRPr="00B2721F">
        <w:rPr>
          <w:rFonts w:ascii="Times New Roman" w:eastAsia="Times New Roman" w:hAnsi="Times New Roman"/>
          <w:sz w:val="24"/>
          <w:szCs w:val="24"/>
          <w:lang w:val="pl-PL"/>
        </w:rPr>
        <w:t>złożył wniosek kompletny i prawidłowo sporządzony, łącznie z dokumentami niezbędnymi do jego oceny</w:t>
      </w:r>
    </w:p>
    <w:p w:rsidR="007931D1" w:rsidRPr="00B2721F" w:rsidRDefault="007931D1" w:rsidP="007931D1">
      <w:pPr>
        <w:widowControl/>
        <w:spacing w:after="0" w:line="240" w:lineRule="auto"/>
        <w:ind w:left="502"/>
        <w:jc w:val="both"/>
        <w:rPr>
          <w:rFonts w:ascii="Times New Roman" w:eastAsia="Times New Roman" w:hAnsi="Times New Roman"/>
          <w:b/>
          <w:sz w:val="24"/>
          <w:szCs w:val="24"/>
          <w:lang w:val="pl-PL"/>
        </w:rPr>
      </w:pPr>
    </w:p>
    <w:p w:rsidR="007931D1" w:rsidRPr="00B2721F" w:rsidRDefault="007931D1" w:rsidP="007931D1">
      <w:pPr>
        <w:numPr>
          <w:ilvl w:val="0"/>
          <w:numId w:val="1"/>
        </w:numPr>
        <w:suppressAutoHyphens/>
        <w:spacing w:after="0" w:line="240" w:lineRule="auto"/>
        <w:jc w:val="both"/>
        <w:rPr>
          <w:rFonts w:ascii="Times New Roman" w:eastAsia="Lucida Sans Unicode" w:hAnsi="Times New Roman"/>
          <w:b/>
          <w:bCs/>
          <w:kern w:val="1"/>
          <w:sz w:val="24"/>
          <w:szCs w:val="24"/>
          <w:lang w:val="pl-PL"/>
        </w:rPr>
      </w:pPr>
      <w:r w:rsidRPr="00B2721F">
        <w:rPr>
          <w:rFonts w:ascii="Times New Roman" w:eastAsia="Lucida Sans Unicode" w:hAnsi="Times New Roman"/>
          <w:b/>
          <w:bCs/>
          <w:kern w:val="1"/>
          <w:sz w:val="24"/>
          <w:szCs w:val="24"/>
          <w:lang w:val="pl-PL"/>
        </w:rPr>
        <w:t>Warunki przyznania pomocy de minimis</w:t>
      </w:r>
    </w:p>
    <w:p w:rsidR="007931D1" w:rsidRPr="00B2721F" w:rsidRDefault="007931D1" w:rsidP="007931D1">
      <w:pPr>
        <w:suppressAutoHyphens/>
        <w:spacing w:after="0" w:line="240" w:lineRule="auto"/>
        <w:jc w:val="both"/>
        <w:rPr>
          <w:rFonts w:ascii="Times New Roman" w:eastAsia="Lucida Sans Unicode" w:hAnsi="Times New Roman"/>
          <w:b/>
          <w:bCs/>
          <w:kern w:val="1"/>
          <w:sz w:val="24"/>
          <w:szCs w:val="24"/>
          <w:lang w:val="pl-PL"/>
        </w:rPr>
      </w:pPr>
    </w:p>
    <w:p w:rsidR="007931D1" w:rsidRPr="00B2721F" w:rsidRDefault="007931D1" w:rsidP="007931D1">
      <w:pPr>
        <w:widowControl/>
        <w:numPr>
          <w:ilvl w:val="0"/>
          <w:numId w:val="4"/>
        </w:numPr>
        <w:spacing w:after="0" w:line="240" w:lineRule="auto"/>
        <w:jc w:val="both"/>
        <w:rPr>
          <w:rFonts w:ascii="Times New Roman" w:eastAsia="Times New Roman" w:hAnsi="Times New Roman"/>
          <w:sz w:val="24"/>
          <w:szCs w:val="24"/>
          <w:lang w:val="pl-PL"/>
        </w:rPr>
      </w:pPr>
      <w:r w:rsidRPr="00B2721F">
        <w:rPr>
          <w:rFonts w:ascii="Times New Roman" w:eastAsia="Times New Roman" w:hAnsi="Times New Roman"/>
          <w:sz w:val="24"/>
          <w:szCs w:val="24"/>
          <w:lang w:val="pl-PL"/>
        </w:rPr>
        <w:t>Pomoc udzielana na refundację części kosztów w ramach bonu zatrudnieniowego jest udzielana zgodnie z warunkami dopuszczalności pomocy de minimis.</w:t>
      </w:r>
    </w:p>
    <w:p w:rsidR="007931D1" w:rsidRPr="00B2721F" w:rsidRDefault="007931D1" w:rsidP="007931D1">
      <w:pPr>
        <w:widowControl/>
        <w:numPr>
          <w:ilvl w:val="0"/>
          <w:numId w:val="4"/>
        </w:numPr>
        <w:spacing w:after="0" w:line="240" w:lineRule="auto"/>
        <w:jc w:val="both"/>
        <w:rPr>
          <w:rFonts w:ascii="Times New Roman" w:eastAsia="Times New Roman" w:hAnsi="Times New Roman"/>
          <w:sz w:val="24"/>
          <w:szCs w:val="24"/>
          <w:lang w:val="pl-PL"/>
        </w:rPr>
      </w:pPr>
      <w:r w:rsidRPr="00B2721F">
        <w:rPr>
          <w:rFonts w:ascii="Times New Roman" w:eastAsia="Times New Roman" w:hAnsi="Times New Roman"/>
          <w:sz w:val="24"/>
          <w:szCs w:val="24"/>
          <w:lang w:val="pl-PL"/>
        </w:rPr>
        <w:t>Pomoc udzielana jest każdej jednostce organizacyjnej wykonującej działalność gospodarczą niezależnie od jej formy prawnej i sposobu finansowania.</w:t>
      </w:r>
    </w:p>
    <w:p w:rsidR="007931D1" w:rsidRPr="00B2721F" w:rsidRDefault="007931D1" w:rsidP="007931D1">
      <w:pPr>
        <w:widowControl/>
        <w:numPr>
          <w:ilvl w:val="0"/>
          <w:numId w:val="4"/>
        </w:numPr>
        <w:spacing w:after="0" w:line="240" w:lineRule="auto"/>
        <w:jc w:val="both"/>
        <w:rPr>
          <w:rFonts w:ascii="Times New Roman" w:eastAsia="Times New Roman" w:hAnsi="Times New Roman"/>
          <w:sz w:val="24"/>
          <w:szCs w:val="24"/>
          <w:lang w:val="pl-PL"/>
        </w:rPr>
      </w:pPr>
      <w:r w:rsidRPr="00B2721F">
        <w:rPr>
          <w:rFonts w:ascii="Times New Roman" w:eastAsia="Times New Roman" w:hAnsi="Times New Roman"/>
          <w:sz w:val="24"/>
          <w:szCs w:val="24"/>
          <w:lang w:val="pl-PL"/>
        </w:rPr>
        <w:t xml:space="preserve">Łączna wartość pomocy de minimis dla jednego beneficjenta nie może przekroczyć równowartości 200 tys. euro brutto w okresie 3 lat kalendarzowych, a w przypadku podmiotu prowadzącego działalność gospodarczą w sektorze transportu drogowego towarów – 100 tys. euro brutto.                                                                                                                                                                                                                                                                                                                                                                                                                                                                                                                                                                                                                                                                                                                                                                                                                                                                                                                                                                                                                                                                                                                                                                                                                                            </w:t>
      </w:r>
    </w:p>
    <w:p w:rsidR="007931D1" w:rsidRPr="00B2721F" w:rsidRDefault="007931D1" w:rsidP="007931D1">
      <w:pPr>
        <w:widowControl/>
        <w:numPr>
          <w:ilvl w:val="0"/>
          <w:numId w:val="4"/>
        </w:numPr>
        <w:spacing w:after="0" w:line="240" w:lineRule="auto"/>
        <w:jc w:val="both"/>
        <w:rPr>
          <w:rFonts w:ascii="Times New Roman" w:eastAsia="Times New Roman" w:hAnsi="Times New Roman"/>
          <w:sz w:val="24"/>
          <w:szCs w:val="24"/>
          <w:lang w:val="pl-PL"/>
        </w:rPr>
      </w:pPr>
      <w:r w:rsidRPr="00B2721F">
        <w:rPr>
          <w:rFonts w:ascii="Times New Roman" w:eastAsia="Times New Roman" w:hAnsi="Times New Roman"/>
          <w:sz w:val="24"/>
          <w:szCs w:val="24"/>
          <w:lang w:val="pl-PL"/>
        </w:rPr>
        <w:t xml:space="preserve">Pomoc nie jest udzielana wnioskodawcy w przypadku otrzymania innej pomocy ze środków publicznych, niezależnie od jej formy i źródła pochodzenia, w tym ze środków pochodzących z budżetu Unii Europejskiej, udzielonej w odniesieniu do tych samych kosztów kwalifikowalnych co refundacja, jeżeli pomoc łącznie </w:t>
      </w:r>
      <w:r w:rsidR="00891200" w:rsidRPr="00B2721F">
        <w:rPr>
          <w:rFonts w:ascii="Times New Roman" w:eastAsia="Times New Roman" w:hAnsi="Times New Roman"/>
          <w:sz w:val="24"/>
          <w:szCs w:val="24"/>
          <w:lang w:val="pl-PL"/>
        </w:rPr>
        <w:br/>
      </w:r>
      <w:r w:rsidRPr="00B2721F">
        <w:rPr>
          <w:rFonts w:ascii="Times New Roman" w:eastAsia="Times New Roman" w:hAnsi="Times New Roman"/>
          <w:sz w:val="24"/>
          <w:szCs w:val="24"/>
          <w:lang w:val="pl-PL"/>
        </w:rPr>
        <w:t>z wnioskowaną refundacją spowodowałaby przekroczenie dopuszczalnej intensywności pomocy określonej dla danego przeznaczenia pomocy;</w:t>
      </w:r>
    </w:p>
    <w:p w:rsidR="007931D1" w:rsidRPr="00B2721F" w:rsidRDefault="007931D1" w:rsidP="007931D1">
      <w:pPr>
        <w:widowControl/>
        <w:numPr>
          <w:ilvl w:val="0"/>
          <w:numId w:val="4"/>
        </w:numPr>
        <w:spacing w:after="0" w:line="240" w:lineRule="auto"/>
        <w:jc w:val="both"/>
        <w:rPr>
          <w:rFonts w:ascii="Times New Roman" w:eastAsia="Times New Roman" w:hAnsi="Times New Roman"/>
          <w:sz w:val="24"/>
          <w:szCs w:val="24"/>
          <w:lang w:val="pl-PL"/>
        </w:rPr>
      </w:pPr>
      <w:r w:rsidRPr="00B2721F">
        <w:rPr>
          <w:rFonts w:ascii="Times New Roman" w:eastAsia="Times New Roman" w:hAnsi="Times New Roman"/>
          <w:sz w:val="24"/>
          <w:szCs w:val="24"/>
          <w:lang w:val="pl-PL"/>
        </w:rPr>
        <w:lastRenderedPageBreak/>
        <w:t xml:space="preserve">Pomoc nie jest przyznawana wnioskodawcy, na którym ciąży obowiązek zwrotu pomocy wynikający z decyzji Komisji Europejskiej uznającej pomoc za niezgodną </w:t>
      </w:r>
      <w:r w:rsidR="00891200" w:rsidRPr="00B2721F">
        <w:rPr>
          <w:rFonts w:ascii="Times New Roman" w:eastAsia="Times New Roman" w:hAnsi="Times New Roman"/>
          <w:sz w:val="24"/>
          <w:szCs w:val="24"/>
          <w:lang w:val="pl-PL"/>
        </w:rPr>
        <w:br/>
      </w:r>
      <w:r w:rsidRPr="00B2721F">
        <w:rPr>
          <w:rFonts w:ascii="Times New Roman" w:eastAsia="Times New Roman" w:hAnsi="Times New Roman"/>
          <w:sz w:val="24"/>
          <w:szCs w:val="24"/>
          <w:lang w:val="pl-PL"/>
        </w:rPr>
        <w:t>z prawem lub wspólnym rynkiem (rynkiem wewnętrznym - zgodnie z ustawą z dnia 30 kwietnia 2004 roku o postępowaniu w sprawach dotyczących pomocy publicznej.</w:t>
      </w:r>
    </w:p>
    <w:p w:rsidR="007931D1" w:rsidRPr="00B2721F" w:rsidRDefault="007931D1" w:rsidP="007931D1">
      <w:pPr>
        <w:widowControl/>
        <w:numPr>
          <w:ilvl w:val="0"/>
          <w:numId w:val="4"/>
        </w:numPr>
        <w:spacing w:after="0" w:line="240" w:lineRule="auto"/>
        <w:jc w:val="both"/>
        <w:rPr>
          <w:rFonts w:ascii="Times New Roman" w:eastAsia="Times New Roman" w:hAnsi="Times New Roman"/>
          <w:sz w:val="24"/>
          <w:szCs w:val="24"/>
          <w:lang w:val="pl-PL"/>
        </w:rPr>
      </w:pPr>
      <w:r w:rsidRPr="00B2721F">
        <w:rPr>
          <w:rFonts w:ascii="Times New Roman" w:eastAsia="Times New Roman" w:hAnsi="Times New Roman"/>
          <w:sz w:val="24"/>
          <w:szCs w:val="24"/>
          <w:lang w:val="pl-PL"/>
        </w:rPr>
        <w:t>Powiatowy Urząd Pracy w Poznaniu wystawia pracodawcom, z którymi zawarto umowę o refundację części kosztów wynagrodzenia i składek na ubezpieczenia społeczne w ramach bonu zatrudnieniowego, zaświadczenie o uzyskanej pomocy de minimis.</w:t>
      </w:r>
    </w:p>
    <w:p w:rsidR="007931D1" w:rsidRPr="00B2721F" w:rsidRDefault="007931D1" w:rsidP="007931D1">
      <w:pPr>
        <w:widowControl/>
        <w:spacing w:after="0" w:line="240" w:lineRule="auto"/>
        <w:ind w:left="720"/>
        <w:jc w:val="both"/>
        <w:rPr>
          <w:rFonts w:ascii="Times New Roman" w:eastAsia="Times New Roman" w:hAnsi="Times New Roman"/>
          <w:sz w:val="24"/>
          <w:szCs w:val="24"/>
          <w:lang w:val="pl-PL"/>
        </w:rPr>
      </w:pPr>
    </w:p>
    <w:p w:rsidR="007931D1" w:rsidRPr="00B2721F" w:rsidRDefault="007931D1" w:rsidP="007931D1">
      <w:pPr>
        <w:numPr>
          <w:ilvl w:val="0"/>
          <w:numId w:val="1"/>
        </w:numPr>
        <w:suppressAutoHyphens/>
        <w:spacing w:after="0" w:line="240" w:lineRule="auto"/>
        <w:jc w:val="both"/>
        <w:rPr>
          <w:rFonts w:ascii="Times New Roman" w:eastAsia="Lucida Sans Unicode" w:hAnsi="Times New Roman"/>
          <w:b/>
          <w:bCs/>
          <w:kern w:val="1"/>
          <w:sz w:val="24"/>
          <w:szCs w:val="24"/>
          <w:lang w:val="pl-PL"/>
        </w:rPr>
      </w:pPr>
      <w:r w:rsidRPr="00B2721F">
        <w:rPr>
          <w:rFonts w:ascii="Times New Roman" w:eastAsia="Lucida Sans Unicode" w:hAnsi="Times New Roman"/>
          <w:b/>
          <w:bCs/>
          <w:kern w:val="1"/>
          <w:sz w:val="24"/>
          <w:szCs w:val="24"/>
          <w:lang w:val="pl-PL"/>
        </w:rPr>
        <w:t xml:space="preserve">Procedura składania wniosku o refundację części kosztów wynagrodzenia </w:t>
      </w:r>
      <w:r w:rsidR="00891200" w:rsidRPr="00B2721F">
        <w:rPr>
          <w:rFonts w:ascii="Times New Roman" w:eastAsia="Lucida Sans Unicode" w:hAnsi="Times New Roman"/>
          <w:b/>
          <w:bCs/>
          <w:kern w:val="1"/>
          <w:sz w:val="24"/>
          <w:szCs w:val="24"/>
          <w:lang w:val="pl-PL"/>
        </w:rPr>
        <w:br/>
      </w:r>
      <w:r w:rsidRPr="00B2721F">
        <w:rPr>
          <w:rFonts w:ascii="Times New Roman" w:eastAsia="Lucida Sans Unicode" w:hAnsi="Times New Roman"/>
          <w:b/>
          <w:bCs/>
          <w:kern w:val="1"/>
          <w:sz w:val="24"/>
          <w:szCs w:val="24"/>
          <w:lang w:val="pl-PL"/>
        </w:rPr>
        <w:t>i składek na ubezpieczenia w ramach bonu zatrudnieniowego</w:t>
      </w:r>
    </w:p>
    <w:p w:rsidR="007931D1" w:rsidRPr="00B2721F" w:rsidRDefault="007931D1" w:rsidP="007931D1">
      <w:pPr>
        <w:suppressAutoHyphens/>
        <w:spacing w:after="0" w:line="240" w:lineRule="auto"/>
        <w:ind w:left="720"/>
        <w:jc w:val="both"/>
        <w:rPr>
          <w:rFonts w:ascii="Times New Roman" w:eastAsia="Lucida Sans Unicode" w:hAnsi="Times New Roman"/>
          <w:bCs/>
          <w:kern w:val="1"/>
          <w:sz w:val="24"/>
          <w:szCs w:val="24"/>
          <w:lang w:val="pl-PL"/>
        </w:rPr>
      </w:pPr>
    </w:p>
    <w:p w:rsidR="00B2721F" w:rsidRPr="00B2721F" w:rsidRDefault="00B2721F" w:rsidP="00B2721F">
      <w:pPr>
        <w:suppressAutoHyphens/>
        <w:spacing w:after="0" w:line="240" w:lineRule="auto"/>
        <w:jc w:val="both"/>
        <w:rPr>
          <w:rFonts w:ascii="Times New Roman" w:eastAsia="Lucida Sans Unicode" w:hAnsi="Times New Roman"/>
          <w:b/>
          <w:bCs/>
          <w:kern w:val="1"/>
          <w:sz w:val="24"/>
          <w:szCs w:val="24"/>
          <w:lang w:val="pl-PL"/>
        </w:rPr>
      </w:pPr>
    </w:p>
    <w:p w:rsidR="00B2721F" w:rsidRPr="00B2721F" w:rsidRDefault="00B2721F" w:rsidP="00B2721F">
      <w:pPr>
        <w:pStyle w:val="Akapitzlist"/>
        <w:widowControl/>
        <w:numPr>
          <w:ilvl w:val="0"/>
          <w:numId w:val="14"/>
        </w:numPr>
        <w:spacing w:after="0"/>
        <w:jc w:val="both"/>
        <w:rPr>
          <w:rFonts w:ascii="Times New Roman" w:hAnsi="Times New Roman"/>
          <w:sz w:val="24"/>
          <w:szCs w:val="24"/>
          <w:lang w:val="pl-PL"/>
        </w:rPr>
      </w:pPr>
      <w:bookmarkStart w:id="0" w:name="_GoBack"/>
      <w:r w:rsidRPr="00B2721F">
        <w:rPr>
          <w:rFonts w:ascii="Times New Roman" w:hAnsi="Times New Roman"/>
          <w:sz w:val="24"/>
          <w:szCs w:val="24"/>
          <w:lang w:val="pl-PL"/>
        </w:rPr>
        <w:t xml:space="preserve">Pracodawca składa wniosek o </w:t>
      </w:r>
      <w:r w:rsidR="0052001A">
        <w:rPr>
          <w:rFonts w:ascii="Times New Roman" w:hAnsi="Times New Roman"/>
          <w:sz w:val="24"/>
          <w:szCs w:val="24"/>
          <w:lang w:val="pl-PL"/>
        </w:rPr>
        <w:t>zawarcie umowy w ramach bonu zatrudnieniowego</w:t>
      </w:r>
      <w:r w:rsidRPr="00B2721F">
        <w:rPr>
          <w:rFonts w:ascii="Times New Roman" w:hAnsi="Times New Roman"/>
          <w:sz w:val="24"/>
          <w:szCs w:val="24"/>
          <w:lang w:val="pl-PL"/>
        </w:rPr>
        <w:t xml:space="preserve"> do Powiatowego Urzędu Pracy:</w:t>
      </w:r>
    </w:p>
    <w:p w:rsidR="00B2721F" w:rsidRPr="00B2721F" w:rsidRDefault="00B2721F" w:rsidP="00B2721F">
      <w:pPr>
        <w:pStyle w:val="NormalnyWeb"/>
        <w:tabs>
          <w:tab w:val="left" w:pos="709"/>
        </w:tabs>
        <w:spacing w:before="0" w:beforeAutospacing="0" w:after="0" w:afterAutospacing="0" w:line="276" w:lineRule="auto"/>
        <w:ind w:left="788"/>
      </w:pPr>
      <w:r w:rsidRPr="00B2721F">
        <w:t xml:space="preserve">    - w kancelarii Powiatowego Urzędu Pracy ( pok. 104) lub w pok. 110 </w:t>
      </w:r>
    </w:p>
    <w:p w:rsidR="00B2721F" w:rsidRPr="00B2721F" w:rsidRDefault="00B2721F" w:rsidP="00B2721F">
      <w:pPr>
        <w:pStyle w:val="NormalnyWeb"/>
        <w:tabs>
          <w:tab w:val="left" w:pos="709"/>
        </w:tabs>
        <w:spacing w:before="0" w:beforeAutospacing="0" w:after="0" w:afterAutospacing="0" w:line="276" w:lineRule="auto"/>
        <w:ind w:left="788"/>
      </w:pPr>
      <w:r w:rsidRPr="00B2721F">
        <w:t xml:space="preserve">    - lub wysłać pocztą na adres Urzędu </w:t>
      </w:r>
    </w:p>
    <w:p w:rsidR="00B2721F" w:rsidRPr="00B2721F" w:rsidRDefault="00B2721F" w:rsidP="00B2721F">
      <w:pPr>
        <w:pStyle w:val="NormalnyWeb"/>
        <w:tabs>
          <w:tab w:val="left" w:pos="709"/>
        </w:tabs>
        <w:spacing w:before="0" w:beforeAutospacing="0" w:after="0" w:afterAutospacing="0" w:line="276" w:lineRule="auto"/>
        <w:ind w:left="788"/>
      </w:pPr>
      <w:r w:rsidRPr="00B2721F">
        <w:t xml:space="preserve">    - lub za pomocą elektronicznej skrzynki podawczej (wniosek złożony w formie elektronicznej powinien być opatrzony bezpiecznym podpisem elektronicznym weryfikowanym za pomocą ważnego kwalifikowanego certyfikatu z zachowaniem zasad przewidzianych w przepisach o podpisie elektronicznym lub podpisem potwierdzonym profilem zaufanym elektronicznej platformy usług administracji publicznej).</w:t>
      </w:r>
    </w:p>
    <w:bookmarkEnd w:id="0"/>
    <w:p w:rsidR="007931D1" w:rsidRPr="00B2721F" w:rsidRDefault="007931D1" w:rsidP="00B2721F">
      <w:pPr>
        <w:pStyle w:val="Akapitzlist"/>
        <w:numPr>
          <w:ilvl w:val="0"/>
          <w:numId w:val="15"/>
        </w:numPr>
        <w:suppressAutoHyphens/>
        <w:spacing w:after="0" w:line="240" w:lineRule="auto"/>
        <w:jc w:val="both"/>
        <w:rPr>
          <w:rFonts w:ascii="Times New Roman" w:eastAsia="Lucida Sans Unicode" w:hAnsi="Times New Roman"/>
          <w:b/>
          <w:bCs/>
          <w:kern w:val="1"/>
          <w:sz w:val="24"/>
          <w:szCs w:val="24"/>
          <w:lang w:val="pl-PL"/>
        </w:rPr>
      </w:pPr>
      <w:r w:rsidRPr="00B2721F">
        <w:rPr>
          <w:rFonts w:ascii="Times New Roman" w:eastAsia="Lucida Sans Unicode" w:hAnsi="Times New Roman"/>
          <w:kern w:val="1"/>
          <w:sz w:val="24"/>
          <w:szCs w:val="24"/>
          <w:lang w:val="pl-PL"/>
        </w:rPr>
        <w:t xml:space="preserve">Rozpatrzenia wniosków o </w:t>
      </w:r>
      <w:r w:rsidRPr="00B2721F">
        <w:rPr>
          <w:rFonts w:ascii="Times New Roman" w:eastAsia="Lucida Sans Unicode" w:hAnsi="Times New Roman"/>
          <w:bCs/>
          <w:kern w:val="1"/>
          <w:sz w:val="24"/>
          <w:szCs w:val="24"/>
          <w:lang w:val="pl-PL"/>
        </w:rPr>
        <w:t xml:space="preserve">refundację części kosztów wynagrodzenia i składek na ubezpieczenia w ramach bonu zatrudnieniowego </w:t>
      </w:r>
      <w:r w:rsidRPr="00B2721F">
        <w:rPr>
          <w:rFonts w:ascii="Times New Roman" w:eastAsia="Lucida Sans Unicode" w:hAnsi="Times New Roman"/>
          <w:kern w:val="1"/>
          <w:sz w:val="24"/>
          <w:szCs w:val="24"/>
          <w:lang w:val="pl-PL"/>
        </w:rPr>
        <w:t xml:space="preserve">dokonuje Komisja powołana do tego </w:t>
      </w:r>
      <w:r w:rsidR="003011A9" w:rsidRPr="00B2721F">
        <w:rPr>
          <w:rFonts w:ascii="Times New Roman" w:eastAsia="Lucida Sans Unicode" w:hAnsi="Times New Roman"/>
          <w:kern w:val="1"/>
          <w:sz w:val="24"/>
          <w:szCs w:val="24"/>
          <w:lang w:val="pl-PL"/>
        </w:rPr>
        <w:t>celu przez Dyrektora Urzędu</w:t>
      </w:r>
      <w:r w:rsidRPr="00B2721F">
        <w:rPr>
          <w:rFonts w:ascii="Times New Roman" w:eastAsia="Lucida Sans Unicode" w:hAnsi="Times New Roman"/>
          <w:kern w:val="1"/>
          <w:sz w:val="24"/>
          <w:szCs w:val="24"/>
          <w:lang w:val="pl-PL"/>
        </w:rPr>
        <w:t>. Rozpatrywane są tylko wnioski kompletne i prawidłowo sporządzone. Wniosek może być uwzględniony w przypadku prowadzonej przez pracodawcę działalności gospodarczej przez okres co najmniej 6 miesięcy.</w:t>
      </w:r>
    </w:p>
    <w:p w:rsidR="007931D1" w:rsidRPr="00B2721F" w:rsidRDefault="007931D1" w:rsidP="00B2721F">
      <w:pPr>
        <w:pStyle w:val="Akapitzlist"/>
        <w:numPr>
          <w:ilvl w:val="0"/>
          <w:numId w:val="15"/>
        </w:numPr>
        <w:suppressAutoHyphens/>
        <w:spacing w:after="0" w:line="240" w:lineRule="auto"/>
        <w:jc w:val="both"/>
        <w:rPr>
          <w:rFonts w:ascii="Times New Roman" w:eastAsia="Lucida Sans Unicode" w:hAnsi="Times New Roman"/>
          <w:kern w:val="1"/>
          <w:sz w:val="24"/>
          <w:szCs w:val="24"/>
          <w:lang w:val="pl-PL"/>
        </w:rPr>
      </w:pPr>
      <w:r w:rsidRPr="00B2721F">
        <w:rPr>
          <w:rFonts w:ascii="Times New Roman" w:eastAsia="Lucida Sans Unicode" w:hAnsi="Times New Roman"/>
          <w:kern w:val="1"/>
          <w:sz w:val="24"/>
          <w:szCs w:val="24"/>
          <w:lang w:val="pl-PL"/>
        </w:rPr>
        <w:t xml:space="preserve">W terminie do 30 dni od dnia złożenia wniosku wraz z kompletem wymaganych dokumentów, pracodawca otrzymuje </w:t>
      </w:r>
      <w:r w:rsidR="008326D7" w:rsidRPr="00B2721F">
        <w:rPr>
          <w:rFonts w:ascii="Times New Roman" w:eastAsia="Lucida Sans Unicode" w:hAnsi="Times New Roman"/>
          <w:kern w:val="1"/>
          <w:sz w:val="24"/>
          <w:szCs w:val="24"/>
          <w:lang w:val="pl-PL"/>
        </w:rPr>
        <w:t xml:space="preserve">pisemną </w:t>
      </w:r>
      <w:r w:rsidRPr="00B2721F">
        <w:rPr>
          <w:rFonts w:ascii="Times New Roman" w:eastAsia="Lucida Sans Unicode" w:hAnsi="Times New Roman"/>
          <w:kern w:val="1"/>
          <w:sz w:val="24"/>
          <w:szCs w:val="24"/>
          <w:lang w:val="pl-PL"/>
        </w:rPr>
        <w:t>informację o wyniku rozpatrzenia wniosku lub podjętych czynnościach administracyjnych.</w:t>
      </w:r>
    </w:p>
    <w:p w:rsidR="007931D1" w:rsidRPr="00B2721F" w:rsidRDefault="007931D1" w:rsidP="00B2721F">
      <w:pPr>
        <w:numPr>
          <w:ilvl w:val="0"/>
          <w:numId w:val="15"/>
        </w:numPr>
        <w:suppressAutoHyphens/>
        <w:spacing w:after="0" w:line="240" w:lineRule="auto"/>
        <w:jc w:val="both"/>
        <w:rPr>
          <w:rFonts w:ascii="Times New Roman" w:eastAsia="Lucida Sans Unicode" w:hAnsi="Times New Roman"/>
          <w:kern w:val="1"/>
          <w:sz w:val="24"/>
          <w:szCs w:val="24"/>
          <w:lang w:val="pl-PL"/>
        </w:rPr>
      </w:pPr>
      <w:r w:rsidRPr="00B2721F">
        <w:rPr>
          <w:rFonts w:ascii="Times New Roman" w:eastAsia="Lucida Sans Unicode" w:hAnsi="Times New Roman"/>
          <w:kern w:val="1"/>
          <w:sz w:val="24"/>
          <w:szCs w:val="24"/>
          <w:lang w:val="pl-PL"/>
        </w:rPr>
        <w:t>Ostatecznym warunkiem zawarcia umowy jest dysponowanie przez Urząd odpowiednimi środkami Funduszu Pracy.</w:t>
      </w:r>
    </w:p>
    <w:p w:rsidR="00AF07FB" w:rsidRPr="00B2721F" w:rsidRDefault="00AF07FB" w:rsidP="00B2721F">
      <w:pPr>
        <w:numPr>
          <w:ilvl w:val="0"/>
          <w:numId w:val="15"/>
        </w:numPr>
        <w:suppressAutoHyphens/>
        <w:spacing w:after="0" w:line="240" w:lineRule="auto"/>
        <w:jc w:val="both"/>
        <w:rPr>
          <w:rStyle w:val="Uwydatnienie"/>
          <w:rFonts w:ascii="Times New Roman" w:hAnsi="Times New Roman"/>
          <w:i w:val="0"/>
          <w:iCs w:val="0"/>
          <w:sz w:val="24"/>
          <w:lang w:val="pl-PL"/>
        </w:rPr>
      </w:pPr>
      <w:r w:rsidRPr="00B2721F">
        <w:rPr>
          <w:rStyle w:val="Uwydatnienie"/>
          <w:rFonts w:ascii="Times New Roman" w:hAnsi="Times New Roman"/>
          <w:i w:val="0"/>
          <w:iCs w:val="0"/>
          <w:sz w:val="24"/>
          <w:lang w:val="pl-PL"/>
        </w:rPr>
        <w:t>Urząd zastrzega sobie prawo do monitorowania pracodawcy w zakresie przedmiotu złożonego wniosku oraz monitorowania zawartej umowy.</w:t>
      </w:r>
    </w:p>
    <w:p w:rsidR="00AF07FB" w:rsidRPr="00B2721F" w:rsidRDefault="00AF07FB" w:rsidP="00AF07FB">
      <w:pPr>
        <w:suppressAutoHyphens/>
        <w:spacing w:after="0" w:line="240" w:lineRule="auto"/>
        <w:ind w:left="720"/>
        <w:jc w:val="both"/>
        <w:rPr>
          <w:rFonts w:ascii="Times New Roman" w:eastAsia="Lucida Sans Unicode" w:hAnsi="Times New Roman"/>
          <w:kern w:val="1"/>
          <w:sz w:val="24"/>
          <w:szCs w:val="24"/>
          <w:lang w:val="pl-PL"/>
        </w:rPr>
      </w:pPr>
    </w:p>
    <w:p w:rsidR="001F14E1" w:rsidRPr="00B2721F" w:rsidRDefault="001F14E1" w:rsidP="001F14E1">
      <w:pPr>
        <w:suppressAutoHyphens/>
        <w:spacing w:after="0" w:line="240" w:lineRule="auto"/>
        <w:ind w:left="720"/>
        <w:jc w:val="both"/>
        <w:rPr>
          <w:rFonts w:ascii="Times New Roman" w:eastAsia="Lucida Sans Unicode" w:hAnsi="Times New Roman"/>
          <w:kern w:val="1"/>
          <w:sz w:val="24"/>
          <w:szCs w:val="24"/>
          <w:lang w:val="pl-PL"/>
        </w:rPr>
      </w:pPr>
    </w:p>
    <w:p w:rsidR="007931D1" w:rsidRPr="00B2721F" w:rsidRDefault="007931D1" w:rsidP="00B2721F">
      <w:pPr>
        <w:pStyle w:val="Akapitzlist"/>
        <w:numPr>
          <w:ilvl w:val="0"/>
          <w:numId w:val="1"/>
        </w:numPr>
        <w:suppressAutoHyphens/>
        <w:spacing w:after="0" w:line="240" w:lineRule="auto"/>
        <w:jc w:val="both"/>
        <w:rPr>
          <w:rFonts w:ascii="Times New Roman" w:eastAsia="Lucida Sans Unicode" w:hAnsi="Times New Roman"/>
          <w:b/>
          <w:kern w:val="1"/>
          <w:sz w:val="24"/>
          <w:szCs w:val="24"/>
          <w:lang w:val="pl-PL"/>
        </w:rPr>
      </w:pPr>
      <w:r w:rsidRPr="00B2721F">
        <w:rPr>
          <w:rFonts w:ascii="Times New Roman" w:eastAsia="Lucida Sans Unicode" w:hAnsi="Times New Roman"/>
          <w:b/>
          <w:kern w:val="1"/>
          <w:sz w:val="24"/>
          <w:szCs w:val="24"/>
          <w:lang w:val="pl-PL"/>
        </w:rPr>
        <w:t xml:space="preserve">Procedura realizacji </w:t>
      </w:r>
      <w:r w:rsidRPr="00B2721F">
        <w:rPr>
          <w:rFonts w:ascii="Times New Roman" w:eastAsia="Lucida Sans Unicode" w:hAnsi="Times New Roman"/>
          <w:b/>
          <w:bCs/>
          <w:kern w:val="1"/>
          <w:sz w:val="24"/>
          <w:szCs w:val="24"/>
          <w:lang w:val="pl-PL"/>
        </w:rPr>
        <w:t>refundacji części kosztów wynagrodzenia i składek na ubezpieczenia w ramach bonu zatrudnieniowego</w:t>
      </w:r>
    </w:p>
    <w:p w:rsidR="007931D1" w:rsidRPr="00B2721F" w:rsidRDefault="007931D1" w:rsidP="007931D1">
      <w:pPr>
        <w:numPr>
          <w:ilvl w:val="0"/>
          <w:numId w:val="8"/>
        </w:numPr>
        <w:autoSpaceDE w:val="0"/>
        <w:autoSpaceDN w:val="0"/>
        <w:adjustRightInd w:val="0"/>
        <w:spacing w:after="0" w:line="240" w:lineRule="auto"/>
        <w:jc w:val="both"/>
        <w:rPr>
          <w:rFonts w:ascii="Times New Roman" w:hAnsi="Times New Roman"/>
          <w:i/>
          <w:sz w:val="24"/>
          <w:szCs w:val="24"/>
          <w:lang w:val="pl-PL"/>
        </w:rPr>
      </w:pPr>
      <w:r w:rsidRPr="00B2721F">
        <w:rPr>
          <w:rFonts w:ascii="Times New Roman" w:hAnsi="Times New Roman"/>
          <w:sz w:val="24"/>
          <w:szCs w:val="24"/>
          <w:lang w:val="pl-PL"/>
        </w:rPr>
        <w:t xml:space="preserve">W ramach bonu zatrudnieniowego, Starosta Poznański zawiera z pracodawcą umowę, na podstawie której dokonywana będzie refundacja poniesionych przez pracodawcę części kosztów wynagrodzenia wraz ze składkami na ubezpieczenia społeczne zatrudnionego bezrobotnego w wysokości zasiłku obowiązującego na dzień wydania bonu,  o którym mowa w art. 72 ust.1 pkt 1 </w:t>
      </w:r>
      <w:r w:rsidRPr="00B2721F">
        <w:rPr>
          <w:rFonts w:ascii="Times New Roman" w:hAnsi="Times New Roman"/>
          <w:i/>
          <w:sz w:val="24"/>
          <w:szCs w:val="24"/>
          <w:lang w:val="pl-PL"/>
        </w:rPr>
        <w:t xml:space="preserve">1 Ustawy z dnia 20 kwietnia 2004 </w:t>
      </w:r>
      <w:r w:rsidR="00891200" w:rsidRPr="00B2721F">
        <w:rPr>
          <w:rFonts w:ascii="Times New Roman" w:hAnsi="Times New Roman"/>
          <w:i/>
          <w:sz w:val="24"/>
          <w:szCs w:val="24"/>
          <w:lang w:val="pl-PL"/>
        </w:rPr>
        <w:br/>
      </w:r>
      <w:r w:rsidRPr="00B2721F">
        <w:rPr>
          <w:rFonts w:ascii="Times New Roman" w:hAnsi="Times New Roman"/>
          <w:i/>
          <w:sz w:val="24"/>
          <w:szCs w:val="24"/>
          <w:lang w:val="pl-PL"/>
        </w:rPr>
        <w:t>o promocji zatrudnienia i instytu</w:t>
      </w:r>
      <w:r w:rsidR="00760AF0" w:rsidRPr="00B2721F">
        <w:rPr>
          <w:rFonts w:ascii="Times New Roman" w:hAnsi="Times New Roman"/>
          <w:i/>
          <w:sz w:val="24"/>
          <w:szCs w:val="24"/>
          <w:lang w:val="pl-PL"/>
        </w:rPr>
        <w:t>cjach rynku pracy (</w:t>
      </w:r>
      <w:proofErr w:type="spellStart"/>
      <w:r w:rsidR="003011A9" w:rsidRPr="00B2721F">
        <w:rPr>
          <w:rFonts w:ascii="Times New Roman" w:hAnsi="Times New Roman"/>
          <w:i/>
          <w:sz w:val="24"/>
          <w:szCs w:val="24"/>
          <w:lang w:val="pl-PL"/>
        </w:rPr>
        <w:t>t.j.</w:t>
      </w:r>
      <w:r w:rsidR="00760AF0" w:rsidRPr="00B2721F">
        <w:rPr>
          <w:rFonts w:ascii="Times New Roman" w:hAnsi="Times New Roman"/>
          <w:i/>
          <w:sz w:val="24"/>
          <w:szCs w:val="24"/>
          <w:lang w:val="pl-PL"/>
        </w:rPr>
        <w:t>Dz</w:t>
      </w:r>
      <w:proofErr w:type="spellEnd"/>
      <w:r w:rsidR="00760AF0" w:rsidRPr="00B2721F">
        <w:rPr>
          <w:rFonts w:ascii="Times New Roman" w:hAnsi="Times New Roman"/>
          <w:i/>
          <w:sz w:val="24"/>
          <w:szCs w:val="24"/>
          <w:lang w:val="pl-PL"/>
        </w:rPr>
        <w:t>. U. z 201</w:t>
      </w:r>
      <w:r w:rsidR="00A84BAE" w:rsidRPr="00B2721F">
        <w:rPr>
          <w:rFonts w:ascii="Times New Roman" w:hAnsi="Times New Roman"/>
          <w:i/>
          <w:sz w:val="24"/>
          <w:szCs w:val="24"/>
          <w:lang w:val="pl-PL"/>
        </w:rPr>
        <w:t>9r., poz. 1482</w:t>
      </w:r>
      <w:r w:rsidRPr="00B2721F">
        <w:rPr>
          <w:rFonts w:ascii="Times New Roman" w:hAnsi="Times New Roman"/>
          <w:i/>
          <w:sz w:val="24"/>
          <w:szCs w:val="24"/>
          <w:lang w:val="pl-PL"/>
        </w:rPr>
        <w:t xml:space="preserve"> z </w:t>
      </w:r>
      <w:proofErr w:type="spellStart"/>
      <w:r w:rsidRPr="00B2721F">
        <w:rPr>
          <w:rFonts w:ascii="Times New Roman" w:hAnsi="Times New Roman"/>
          <w:i/>
          <w:sz w:val="24"/>
          <w:szCs w:val="24"/>
          <w:lang w:val="pl-PL"/>
        </w:rPr>
        <w:t>późn</w:t>
      </w:r>
      <w:proofErr w:type="spellEnd"/>
      <w:r w:rsidRPr="00B2721F">
        <w:rPr>
          <w:rFonts w:ascii="Times New Roman" w:hAnsi="Times New Roman"/>
          <w:i/>
          <w:sz w:val="24"/>
          <w:szCs w:val="24"/>
          <w:lang w:val="pl-PL"/>
        </w:rPr>
        <w:t>. zm.).</w:t>
      </w:r>
    </w:p>
    <w:p w:rsidR="005205C3" w:rsidRPr="00B2721F" w:rsidRDefault="005205C3" w:rsidP="005205C3">
      <w:pPr>
        <w:pStyle w:val="Akapitzlist"/>
        <w:numPr>
          <w:ilvl w:val="0"/>
          <w:numId w:val="8"/>
        </w:numPr>
        <w:autoSpaceDE w:val="0"/>
        <w:autoSpaceDN w:val="0"/>
        <w:adjustRightInd w:val="0"/>
        <w:spacing w:after="0" w:line="240" w:lineRule="auto"/>
        <w:jc w:val="both"/>
        <w:rPr>
          <w:rStyle w:val="Uwydatnienie"/>
          <w:rFonts w:ascii="Times New Roman" w:hAnsi="Times New Roman"/>
          <w:i w:val="0"/>
          <w:iCs w:val="0"/>
          <w:sz w:val="24"/>
          <w:szCs w:val="24"/>
          <w:lang w:val="pl-PL"/>
        </w:rPr>
      </w:pPr>
      <w:r w:rsidRPr="00B2721F">
        <w:rPr>
          <w:rFonts w:ascii="Times New Roman" w:hAnsi="Times New Roman"/>
          <w:sz w:val="24"/>
          <w:szCs w:val="24"/>
          <w:lang w:val="pl-PL"/>
        </w:rPr>
        <w:t xml:space="preserve">Refundacja przysługuje w pełnej kwocie określonej w umowie. W przypadku niezdolności pracownika do pracy lub w związku z  udzielonym urlopem bezpłatnym Urząd refunduje </w:t>
      </w:r>
      <w:r w:rsidR="00122F51" w:rsidRPr="00B2721F">
        <w:rPr>
          <w:rFonts w:ascii="Times New Roman" w:hAnsi="Times New Roman"/>
          <w:sz w:val="24"/>
          <w:szCs w:val="24"/>
          <w:lang w:val="pl-PL"/>
        </w:rPr>
        <w:t xml:space="preserve">koszty </w:t>
      </w:r>
      <w:r w:rsidRPr="00B2721F">
        <w:rPr>
          <w:rFonts w:ascii="Times New Roman" w:hAnsi="Times New Roman"/>
          <w:sz w:val="24"/>
          <w:szCs w:val="24"/>
          <w:lang w:val="pl-PL"/>
        </w:rPr>
        <w:t xml:space="preserve">faktycznie poniesione </w:t>
      </w:r>
      <w:r w:rsidR="00122F51" w:rsidRPr="00B2721F">
        <w:rPr>
          <w:rFonts w:ascii="Times New Roman" w:hAnsi="Times New Roman"/>
          <w:sz w:val="24"/>
          <w:szCs w:val="24"/>
          <w:lang w:val="pl-PL"/>
        </w:rPr>
        <w:t xml:space="preserve">przez pracodawcę </w:t>
      </w:r>
      <w:r w:rsidRPr="00B2721F">
        <w:rPr>
          <w:rFonts w:ascii="Times New Roman" w:hAnsi="Times New Roman"/>
          <w:sz w:val="24"/>
          <w:szCs w:val="24"/>
          <w:lang w:val="pl-PL"/>
        </w:rPr>
        <w:t xml:space="preserve">do wysokości </w:t>
      </w:r>
      <w:r w:rsidRPr="00B2721F">
        <w:rPr>
          <w:rFonts w:ascii="Times New Roman" w:hAnsi="Times New Roman"/>
          <w:sz w:val="24"/>
          <w:szCs w:val="24"/>
          <w:lang w:val="pl-PL"/>
        </w:rPr>
        <w:lastRenderedPageBreak/>
        <w:t>określonej w umowie.</w:t>
      </w:r>
    </w:p>
    <w:p w:rsidR="00F83FC0" w:rsidRPr="00B2721F" w:rsidRDefault="007931D1" w:rsidP="00513083">
      <w:pPr>
        <w:numPr>
          <w:ilvl w:val="0"/>
          <w:numId w:val="8"/>
        </w:numPr>
        <w:suppressAutoHyphens/>
        <w:spacing w:after="0" w:line="240" w:lineRule="auto"/>
        <w:jc w:val="both"/>
        <w:rPr>
          <w:rFonts w:ascii="Times New Roman" w:eastAsia="Lucida Sans Unicode" w:hAnsi="Times New Roman"/>
          <w:kern w:val="1"/>
          <w:sz w:val="24"/>
          <w:szCs w:val="24"/>
          <w:lang w:val="pl-PL"/>
        </w:rPr>
      </w:pPr>
      <w:r w:rsidRPr="00B2721F">
        <w:rPr>
          <w:rFonts w:ascii="Times New Roman" w:eastAsia="Lucida Sans Unicode" w:hAnsi="Times New Roman"/>
          <w:kern w:val="1"/>
          <w:sz w:val="24"/>
          <w:szCs w:val="24"/>
          <w:lang w:val="pl-PL"/>
        </w:rPr>
        <w:t>Wniosek o wypłatę refundacji Pr</w:t>
      </w:r>
      <w:r w:rsidR="003011A9" w:rsidRPr="00B2721F">
        <w:rPr>
          <w:rFonts w:ascii="Times New Roman" w:eastAsia="Lucida Sans Unicode" w:hAnsi="Times New Roman"/>
          <w:kern w:val="1"/>
          <w:sz w:val="24"/>
          <w:szCs w:val="24"/>
          <w:lang w:val="pl-PL"/>
        </w:rPr>
        <w:t>acodawca składa do Urzędu</w:t>
      </w:r>
      <w:r w:rsidRPr="00B2721F">
        <w:rPr>
          <w:rFonts w:ascii="Times New Roman" w:eastAsia="Lucida Sans Unicode" w:hAnsi="Times New Roman"/>
          <w:kern w:val="1"/>
          <w:sz w:val="24"/>
          <w:szCs w:val="24"/>
          <w:lang w:val="pl-PL"/>
        </w:rPr>
        <w:t xml:space="preserve"> w terminie do 20. dnia każdego miesiąca następującego po miesiącu rozliczeniowym. Do wniosku Pracodawca dołącza dokumenty potwierdzające zatrudnieni</w:t>
      </w:r>
      <w:r w:rsidR="00513083" w:rsidRPr="00B2721F">
        <w:rPr>
          <w:rFonts w:ascii="Times New Roman" w:eastAsia="Lucida Sans Unicode" w:hAnsi="Times New Roman"/>
          <w:kern w:val="1"/>
          <w:sz w:val="24"/>
          <w:szCs w:val="24"/>
          <w:lang w:val="pl-PL"/>
        </w:rPr>
        <w:t>e skierowanej osoby bezrobotnej </w:t>
      </w:r>
      <w:r w:rsidR="00760AF0" w:rsidRPr="00B2721F">
        <w:rPr>
          <w:rFonts w:ascii="Times New Roman" w:eastAsia="Lucida Sans Unicode" w:hAnsi="Times New Roman"/>
          <w:kern w:val="1"/>
          <w:sz w:val="24"/>
          <w:szCs w:val="24"/>
          <w:lang w:val="pl-PL"/>
        </w:rPr>
        <w:t>tj.:</w:t>
      </w:r>
      <w:r w:rsidR="00760AF0" w:rsidRPr="00B2721F">
        <w:rPr>
          <w:rFonts w:ascii="Times New Roman" w:eastAsia="Lucida Sans Unicode" w:hAnsi="Times New Roman"/>
          <w:kern w:val="1"/>
          <w:sz w:val="24"/>
          <w:szCs w:val="24"/>
          <w:lang w:val="pl-PL"/>
        </w:rPr>
        <w:br/>
      </w:r>
      <w:r w:rsidR="003011A9" w:rsidRPr="00B2721F">
        <w:rPr>
          <w:rFonts w:ascii="Times New Roman" w:eastAsia="Lucida Sans Unicode" w:hAnsi="Times New Roman"/>
          <w:kern w:val="1"/>
          <w:sz w:val="24"/>
          <w:szCs w:val="24"/>
          <w:lang w:val="pl-PL"/>
        </w:rPr>
        <w:t>-potwierdzona za zgodność z oryginałem</w:t>
      </w:r>
      <w:r w:rsidR="00760AF0" w:rsidRPr="00B2721F">
        <w:rPr>
          <w:rFonts w:ascii="Times New Roman" w:eastAsia="Lucida Sans Unicode" w:hAnsi="Times New Roman"/>
          <w:kern w:val="1"/>
          <w:sz w:val="24"/>
          <w:szCs w:val="24"/>
          <w:lang w:val="pl-PL"/>
        </w:rPr>
        <w:t xml:space="preserve"> kserokopia listy płac wraz z potwierdzeniem wypłaty wynagrodzenia (przelew, dowód KW lub podpis pracownik</w:t>
      </w:r>
      <w:r w:rsidR="00513083" w:rsidRPr="00B2721F">
        <w:rPr>
          <w:rFonts w:ascii="Times New Roman" w:eastAsia="Lucida Sans Unicode" w:hAnsi="Times New Roman"/>
          <w:kern w:val="1"/>
          <w:sz w:val="24"/>
          <w:szCs w:val="24"/>
          <w:lang w:val="pl-PL"/>
        </w:rPr>
        <w:t>a na liście płac poświadczający </w:t>
      </w:r>
      <w:r w:rsidR="00760AF0" w:rsidRPr="00B2721F">
        <w:rPr>
          <w:rFonts w:ascii="Times New Roman" w:eastAsia="Lucida Sans Unicode" w:hAnsi="Times New Roman"/>
          <w:kern w:val="1"/>
          <w:sz w:val="24"/>
          <w:szCs w:val="24"/>
          <w:lang w:val="pl-PL"/>
        </w:rPr>
        <w:t>odebranie</w:t>
      </w:r>
      <w:r w:rsidR="00513083" w:rsidRPr="00B2721F">
        <w:rPr>
          <w:rFonts w:ascii="Times New Roman" w:eastAsia="Lucida Sans Unicode" w:hAnsi="Times New Roman"/>
          <w:kern w:val="1"/>
          <w:sz w:val="24"/>
          <w:szCs w:val="24"/>
          <w:lang w:val="pl-PL"/>
        </w:rPr>
        <w:t> </w:t>
      </w:r>
      <w:r w:rsidR="003011A9" w:rsidRPr="00B2721F">
        <w:rPr>
          <w:rFonts w:ascii="Times New Roman" w:eastAsia="Lucida Sans Unicode" w:hAnsi="Times New Roman"/>
          <w:kern w:val="1"/>
          <w:sz w:val="24"/>
          <w:szCs w:val="24"/>
          <w:lang w:val="pl-PL"/>
        </w:rPr>
        <w:t>wynagrodzenia)</w:t>
      </w:r>
      <w:r w:rsidR="00513083" w:rsidRPr="00B2721F">
        <w:rPr>
          <w:rFonts w:ascii="Times New Roman" w:eastAsia="Lucida Sans Unicode" w:hAnsi="Times New Roman"/>
          <w:kern w:val="1"/>
          <w:sz w:val="24"/>
          <w:szCs w:val="24"/>
          <w:lang w:val="pl-PL"/>
        </w:rPr>
        <w:t>,</w:t>
      </w:r>
      <w:r w:rsidR="00513083" w:rsidRPr="00B2721F">
        <w:rPr>
          <w:rFonts w:ascii="Times New Roman" w:eastAsia="Lucida Sans Unicode" w:hAnsi="Times New Roman"/>
          <w:kern w:val="1"/>
          <w:sz w:val="24"/>
          <w:szCs w:val="24"/>
          <w:lang w:val="pl-PL"/>
        </w:rPr>
        <w:br/>
        <w:t>-potwierdzona za zgodność z </w:t>
      </w:r>
      <w:r w:rsidR="003011A9" w:rsidRPr="00B2721F">
        <w:rPr>
          <w:rFonts w:ascii="Times New Roman" w:eastAsia="Lucida Sans Unicode" w:hAnsi="Times New Roman"/>
          <w:kern w:val="1"/>
          <w:sz w:val="24"/>
          <w:szCs w:val="24"/>
          <w:lang w:val="pl-PL"/>
        </w:rPr>
        <w:t>oryginałem</w:t>
      </w:r>
      <w:r w:rsidR="00760AF0" w:rsidRPr="00B2721F">
        <w:rPr>
          <w:rFonts w:ascii="Times New Roman" w:eastAsia="Lucida Sans Unicode" w:hAnsi="Times New Roman"/>
          <w:kern w:val="1"/>
          <w:sz w:val="24"/>
          <w:szCs w:val="24"/>
          <w:lang w:val="pl-PL"/>
        </w:rPr>
        <w:t> lista obecności</w:t>
      </w:r>
      <w:r w:rsidR="00513083" w:rsidRPr="00B2721F">
        <w:rPr>
          <w:rFonts w:ascii="Times New Roman" w:eastAsia="Lucida Sans Unicode" w:hAnsi="Times New Roman"/>
          <w:kern w:val="1"/>
          <w:sz w:val="24"/>
          <w:szCs w:val="24"/>
          <w:lang w:val="pl-PL"/>
        </w:rPr>
        <w:t>,</w:t>
      </w:r>
      <w:r w:rsidR="00760AF0" w:rsidRPr="00B2721F">
        <w:rPr>
          <w:rFonts w:ascii="Times New Roman" w:eastAsia="Lucida Sans Unicode" w:hAnsi="Times New Roman"/>
          <w:kern w:val="1"/>
          <w:sz w:val="24"/>
          <w:szCs w:val="24"/>
          <w:lang w:val="pl-PL"/>
        </w:rPr>
        <w:br/>
        <w:t>-</w:t>
      </w:r>
      <w:r w:rsidR="005205C3" w:rsidRPr="00B2721F">
        <w:rPr>
          <w:rFonts w:eastAsia="Arial"/>
          <w:sz w:val="24"/>
          <w:szCs w:val="24"/>
          <w:lang w:val="pl-PL" w:eastAsia="pl-PL"/>
        </w:rPr>
        <w:t xml:space="preserve"> </w:t>
      </w:r>
      <w:r w:rsidR="005205C3" w:rsidRPr="00B2721F">
        <w:rPr>
          <w:rFonts w:ascii="Times New Roman" w:eastAsia="Arial" w:hAnsi="Times New Roman"/>
          <w:sz w:val="24"/>
          <w:szCs w:val="24"/>
          <w:lang w:val="pl-PL" w:eastAsia="pl-PL"/>
        </w:rPr>
        <w:t xml:space="preserve">Potwierdzenie naliczenia  składek na ubezpieczenia społeczne  za skierowane osoby bezrobotne z potwierdzeniem opłacenia składek (np. deklaracja ZUS DRA </w:t>
      </w:r>
      <w:r w:rsidR="00513083" w:rsidRPr="00B2721F">
        <w:rPr>
          <w:rFonts w:ascii="Times New Roman" w:eastAsia="Arial" w:hAnsi="Times New Roman"/>
          <w:sz w:val="24"/>
          <w:szCs w:val="24"/>
          <w:lang w:val="pl-PL" w:eastAsia="pl-PL"/>
        </w:rPr>
        <w:br/>
      </w:r>
      <w:r w:rsidR="005205C3" w:rsidRPr="00B2721F">
        <w:rPr>
          <w:rFonts w:ascii="Times New Roman" w:eastAsia="Arial" w:hAnsi="Times New Roman"/>
          <w:sz w:val="24"/>
          <w:szCs w:val="24"/>
          <w:lang w:val="pl-PL" w:eastAsia="pl-PL"/>
        </w:rPr>
        <w:t xml:space="preserve">z potwierdzeniami zapłaty zgodnie z deklaracją lub imienny raport RCA wraz </w:t>
      </w:r>
      <w:r w:rsidR="00C4546C" w:rsidRPr="00B2721F">
        <w:rPr>
          <w:rFonts w:ascii="Times New Roman" w:eastAsia="Arial" w:hAnsi="Times New Roman"/>
          <w:sz w:val="24"/>
          <w:szCs w:val="24"/>
          <w:lang w:val="pl-PL" w:eastAsia="pl-PL"/>
        </w:rPr>
        <w:t xml:space="preserve">              </w:t>
      </w:r>
      <w:r w:rsidR="005205C3" w:rsidRPr="00B2721F">
        <w:rPr>
          <w:rFonts w:ascii="Times New Roman" w:eastAsia="Arial" w:hAnsi="Times New Roman"/>
          <w:sz w:val="24"/>
          <w:szCs w:val="24"/>
          <w:lang w:val="pl-PL" w:eastAsia="pl-PL"/>
        </w:rPr>
        <w:t>z imiennymi potwierdzeniami przelewów za skierowanego bezr</w:t>
      </w:r>
      <w:r w:rsidR="00513083" w:rsidRPr="00B2721F">
        <w:rPr>
          <w:rFonts w:ascii="Times New Roman" w:eastAsia="Arial" w:hAnsi="Times New Roman"/>
          <w:sz w:val="24"/>
          <w:szCs w:val="24"/>
          <w:lang w:val="pl-PL" w:eastAsia="pl-PL"/>
        </w:rPr>
        <w:t>obotnego ),</w:t>
      </w:r>
      <w:r w:rsidR="005205C3" w:rsidRPr="00B2721F">
        <w:rPr>
          <w:rFonts w:ascii="Times New Roman" w:hAnsi="Times New Roman"/>
          <w:sz w:val="24"/>
          <w:szCs w:val="24"/>
          <w:lang w:val="pl-PL"/>
        </w:rPr>
        <w:br/>
      </w:r>
      <w:r w:rsidR="0075526E" w:rsidRPr="00B2721F">
        <w:rPr>
          <w:rFonts w:ascii="Times New Roman" w:eastAsia="Lucida Sans Unicode" w:hAnsi="Times New Roman"/>
          <w:kern w:val="1"/>
          <w:sz w:val="24"/>
          <w:szCs w:val="24"/>
          <w:lang w:val="pl-PL"/>
        </w:rPr>
        <w:t>-kserokopie</w:t>
      </w:r>
      <w:r w:rsidR="00760AF0" w:rsidRPr="00B2721F">
        <w:rPr>
          <w:rFonts w:ascii="Times New Roman" w:eastAsia="Lucida Sans Unicode" w:hAnsi="Times New Roman"/>
          <w:kern w:val="1"/>
          <w:sz w:val="24"/>
          <w:szCs w:val="24"/>
          <w:lang w:val="pl-PL"/>
        </w:rPr>
        <w:t> zwolnień lekarskich</w:t>
      </w:r>
      <w:r w:rsidR="00513083" w:rsidRPr="00B2721F">
        <w:rPr>
          <w:rFonts w:ascii="Times New Roman" w:eastAsia="Lucida Sans Unicode" w:hAnsi="Times New Roman"/>
          <w:kern w:val="1"/>
          <w:sz w:val="24"/>
          <w:szCs w:val="24"/>
          <w:lang w:val="pl-PL"/>
        </w:rPr>
        <w:t>,</w:t>
      </w:r>
    </w:p>
    <w:p w:rsidR="007931D1" w:rsidRPr="00B2721F" w:rsidRDefault="007931D1" w:rsidP="00513083">
      <w:pPr>
        <w:suppressAutoHyphens/>
        <w:spacing w:after="0" w:line="240" w:lineRule="auto"/>
        <w:ind w:left="644"/>
        <w:jc w:val="both"/>
        <w:rPr>
          <w:rFonts w:ascii="Times New Roman" w:eastAsia="Lucida Sans Unicode" w:hAnsi="Times New Roman"/>
          <w:kern w:val="1"/>
          <w:sz w:val="24"/>
          <w:szCs w:val="24"/>
          <w:lang w:val="pl-PL"/>
        </w:rPr>
      </w:pPr>
      <w:r w:rsidRPr="00B2721F">
        <w:rPr>
          <w:rFonts w:ascii="Times New Roman" w:eastAsia="Lucida Sans Unicode" w:hAnsi="Times New Roman"/>
          <w:kern w:val="1"/>
          <w:sz w:val="24"/>
          <w:szCs w:val="24"/>
          <w:lang w:val="pl-PL"/>
        </w:rPr>
        <w:t xml:space="preserve">Rozpatrywane są tylko wnioski prawidłowo sporządzone i kompletne. </w:t>
      </w:r>
    </w:p>
    <w:p w:rsidR="007931D1" w:rsidRPr="00B2721F" w:rsidRDefault="007931D1" w:rsidP="00513083">
      <w:pPr>
        <w:numPr>
          <w:ilvl w:val="0"/>
          <w:numId w:val="8"/>
        </w:numPr>
        <w:suppressAutoHyphens/>
        <w:spacing w:after="0" w:line="240" w:lineRule="auto"/>
        <w:jc w:val="both"/>
        <w:rPr>
          <w:rFonts w:ascii="Times New Roman" w:eastAsia="Lucida Sans Unicode" w:hAnsi="Times New Roman"/>
          <w:kern w:val="1"/>
          <w:sz w:val="24"/>
          <w:szCs w:val="24"/>
          <w:lang w:val="pl-PL"/>
        </w:rPr>
      </w:pPr>
      <w:r w:rsidRPr="00B2721F">
        <w:rPr>
          <w:rFonts w:ascii="Times New Roman" w:eastAsia="Lucida Sans Unicode" w:hAnsi="Times New Roman"/>
          <w:kern w:val="1"/>
          <w:sz w:val="24"/>
          <w:szCs w:val="24"/>
          <w:lang w:val="pl-PL"/>
        </w:rPr>
        <w:t>Refundacja zostanie wypłacona w okresach miesięcznych, przelewem na wskazany rachunek bankowy Pracodawcy, w terminie 14 dni od dnia złożenia prawidłowo sporządzonego i kompletnego wniosku wraz z załącznikami.</w:t>
      </w:r>
    </w:p>
    <w:p w:rsidR="00760AF0" w:rsidRPr="00B2721F" w:rsidRDefault="00760AF0" w:rsidP="005205C3">
      <w:pPr>
        <w:numPr>
          <w:ilvl w:val="0"/>
          <w:numId w:val="8"/>
        </w:numPr>
        <w:autoSpaceDE w:val="0"/>
        <w:autoSpaceDN w:val="0"/>
        <w:adjustRightInd w:val="0"/>
        <w:spacing w:after="0" w:line="240" w:lineRule="auto"/>
        <w:jc w:val="both"/>
        <w:rPr>
          <w:rFonts w:ascii="Times New Roman" w:hAnsi="Times New Roman"/>
          <w:sz w:val="24"/>
          <w:szCs w:val="24"/>
          <w:lang w:val="pl-PL"/>
        </w:rPr>
      </w:pPr>
      <w:r w:rsidRPr="00B2721F">
        <w:rPr>
          <w:rFonts w:ascii="Times New Roman" w:eastAsia="Lucida Sans Unicode" w:hAnsi="Times New Roman"/>
          <w:kern w:val="1"/>
          <w:sz w:val="24"/>
          <w:szCs w:val="24"/>
          <w:lang w:val="pl-PL"/>
        </w:rPr>
        <w:t>W przyp</w:t>
      </w:r>
      <w:r w:rsidR="003011A9" w:rsidRPr="00B2721F">
        <w:rPr>
          <w:rFonts w:ascii="Times New Roman" w:eastAsia="Lucida Sans Unicode" w:hAnsi="Times New Roman"/>
          <w:kern w:val="1"/>
          <w:sz w:val="24"/>
          <w:szCs w:val="24"/>
          <w:lang w:val="pl-PL"/>
        </w:rPr>
        <w:t>adku niezłożenia wniosku o refundację</w:t>
      </w:r>
      <w:r w:rsidRPr="00B2721F">
        <w:rPr>
          <w:rFonts w:ascii="Times New Roman" w:eastAsia="Lucida Sans Unicode" w:hAnsi="Times New Roman"/>
          <w:kern w:val="1"/>
          <w:sz w:val="24"/>
          <w:szCs w:val="24"/>
          <w:lang w:val="pl-PL"/>
        </w:rPr>
        <w:t xml:space="preserve"> w ww. terminie lub braku kompletu dokumentów Urząd wzywa Pr</w:t>
      </w:r>
      <w:r w:rsidR="003011A9" w:rsidRPr="00B2721F">
        <w:rPr>
          <w:rFonts w:ascii="Times New Roman" w:eastAsia="Lucida Sans Unicode" w:hAnsi="Times New Roman"/>
          <w:kern w:val="1"/>
          <w:sz w:val="24"/>
          <w:szCs w:val="24"/>
          <w:lang w:val="pl-PL"/>
        </w:rPr>
        <w:t xml:space="preserve">acodawcę do złożenia </w:t>
      </w:r>
      <w:r w:rsidRPr="00B2721F">
        <w:rPr>
          <w:rFonts w:ascii="Times New Roman" w:eastAsia="Lucida Sans Unicode" w:hAnsi="Times New Roman"/>
          <w:kern w:val="1"/>
          <w:sz w:val="24"/>
          <w:szCs w:val="24"/>
          <w:lang w:val="pl-PL"/>
        </w:rPr>
        <w:t>wniosku</w:t>
      </w:r>
      <w:r w:rsidR="00122F51" w:rsidRPr="00B2721F">
        <w:rPr>
          <w:rFonts w:ascii="Times New Roman" w:eastAsia="Lucida Sans Unicode" w:hAnsi="Times New Roman"/>
          <w:kern w:val="1"/>
          <w:sz w:val="24"/>
          <w:szCs w:val="24"/>
          <w:lang w:val="pl-PL"/>
        </w:rPr>
        <w:t xml:space="preserve">, jego uzupełnienia </w:t>
      </w:r>
      <w:r w:rsidRPr="00B2721F">
        <w:rPr>
          <w:rFonts w:ascii="Times New Roman" w:eastAsia="Lucida Sans Unicode" w:hAnsi="Times New Roman"/>
          <w:kern w:val="1"/>
          <w:sz w:val="24"/>
          <w:szCs w:val="24"/>
          <w:lang w:val="pl-PL"/>
        </w:rPr>
        <w:t xml:space="preserve">lub wyjaśnień </w:t>
      </w:r>
      <w:r w:rsidR="003011A9" w:rsidRPr="00B2721F">
        <w:rPr>
          <w:rFonts w:ascii="Times New Roman" w:eastAsia="Lucida Sans Unicode" w:hAnsi="Times New Roman"/>
          <w:kern w:val="1"/>
          <w:sz w:val="24"/>
          <w:szCs w:val="24"/>
          <w:lang w:val="pl-PL"/>
        </w:rPr>
        <w:t xml:space="preserve">o przyczynach jego niezłożenia </w:t>
      </w:r>
      <w:r w:rsidRPr="00B2721F">
        <w:rPr>
          <w:rFonts w:ascii="Times New Roman" w:eastAsia="Lucida Sans Unicode" w:hAnsi="Times New Roman"/>
          <w:kern w:val="1"/>
          <w:sz w:val="24"/>
          <w:szCs w:val="24"/>
          <w:lang w:val="pl-PL"/>
        </w:rPr>
        <w:t>w te</w:t>
      </w:r>
      <w:r w:rsidR="003011A9" w:rsidRPr="00B2721F">
        <w:rPr>
          <w:rFonts w:ascii="Times New Roman" w:eastAsia="Lucida Sans Unicode" w:hAnsi="Times New Roman"/>
          <w:kern w:val="1"/>
          <w:sz w:val="24"/>
          <w:szCs w:val="24"/>
          <w:lang w:val="pl-PL"/>
        </w:rPr>
        <w:t>rminie 14 dni. W sytuacji niezłożenia wyjaśnień lub nie</w:t>
      </w:r>
      <w:r w:rsidRPr="00B2721F">
        <w:rPr>
          <w:rFonts w:ascii="Times New Roman" w:eastAsia="Lucida Sans Unicode" w:hAnsi="Times New Roman"/>
          <w:kern w:val="1"/>
          <w:sz w:val="24"/>
          <w:szCs w:val="24"/>
          <w:lang w:val="pl-PL"/>
        </w:rPr>
        <w:t>uzupełnieni</w:t>
      </w:r>
      <w:r w:rsidR="003011A9" w:rsidRPr="00B2721F">
        <w:rPr>
          <w:rFonts w:ascii="Times New Roman" w:eastAsia="Lucida Sans Unicode" w:hAnsi="Times New Roman"/>
          <w:kern w:val="1"/>
          <w:sz w:val="24"/>
          <w:szCs w:val="24"/>
          <w:lang w:val="pl-PL"/>
        </w:rPr>
        <w:t>a dokumentów do wniosku o refundację</w:t>
      </w:r>
      <w:r w:rsidRPr="00B2721F">
        <w:rPr>
          <w:rFonts w:ascii="Times New Roman" w:eastAsia="Lucida Sans Unicode" w:hAnsi="Times New Roman"/>
          <w:kern w:val="1"/>
          <w:sz w:val="24"/>
          <w:szCs w:val="24"/>
          <w:lang w:val="pl-PL"/>
        </w:rPr>
        <w:t>, Urząd zastrzega sobie prawo do rozwiązania umowy wraz z obowiązkiem zwrotu dotychczas uzyskanej pomocy.</w:t>
      </w:r>
    </w:p>
    <w:p w:rsidR="007931D1" w:rsidRPr="00B2721F" w:rsidRDefault="007931D1" w:rsidP="007931D1">
      <w:pPr>
        <w:suppressAutoHyphens/>
        <w:spacing w:after="0" w:line="240" w:lineRule="auto"/>
        <w:jc w:val="both"/>
        <w:rPr>
          <w:rFonts w:ascii="Times New Roman" w:eastAsia="Lucida Sans Unicode" w:hAnsi="Times New Roman"/>
          <w:kern w:val="1"/>
          <w:sz w:val="24"/>
          <w:szCs w:val="24"/>
          <w:lang w:val="pl-PL"/>
        </w:rPr>
      </w:pPr>
    </w:p>
    <w:p w:rsidR="007931D1" w:rsidRPr="00B2721F" w:rsidRDefault="001F14E1" w:rsidP="00B2721F">
      <w:pPr>
        <w:numPr>
          <w:ilvl w:val="0"/>
          <w:numId w:val="1"/>
        </w:numPr>
        <w:suppressAutoHyphens/>
        <w:spacing w:after="0" w:line="240" w:lineRule="auto"/>
        <w:jc w:val="both"/>
        <w:rPr>
          <w:rFonts w:ascii="Times New Roman" w:eastAsia="Lucida Sans Unicode" w:hAnsi="Times New Roman"/>
          <w:b/>
          <w:bCs/>
          <w:kern w:val="1"/>
          <w:sz w:val="24"/>
          <w:szCs w:val="24"/>
          <w:lang w:val="pl-PL"/>
        </w:rPr>
      </w:pPr>
      <w:r w:rsidRPr="00B2721F">
        <w:rPr>
          <w:rFonts w:ascii="Times New Roman" w:eastAsia="Lucida Sans Unicode" w:hAnsi="Times New Roman"/>
          <w:b/>
          <w:bCs/>
          <w:kern w:val="1"/>
          <w:sz w:val="24"/>
          <w:szCs w:val="24"/>
          <w:lang w:val="pl-PL"/>
        </w:rPr>
        <w:t xml:space="preserve"> </w:t>
      </w:r>
      <w:r w:rsidR="007931D1" w:rsidRPr="00B2721F">
        <w:rPr>
          <w:rFonts w:ascii="Times New Roman" w:eastAsia="Lucida Sans Unicode" w:hAnsi="Times New Roman"/>
          <w:b/>
          <w:bCs/>
          <w:kern w:val="1"/>
          <w:sz w:val="24"/>
          <w:szCs w:val="24"/>
          <w:lang w:val="pl-PL"/>
        </w:rPr>
        <w:t>Zobowiązania pracodawcy otrzymującego pomoc de minimis</w:t>
      </w:r>
    </w:p>
    <w:p w:rsidR="007931D1" w:rsidRPr="00B2721F" w:rsidRDefault="007931D1" w:rsidP="007931D1">
      <w:pPr>
        <w:numPr>
          <w:ilvl w:val="0"/>
          <w:numId w:val="9"/>
        </w:numPr>
        <w:suppressAutoHyphens/>
        <w:spacing w:after="0" w:line="240" w:lineRule="auto"/>
        <w:jc w:val="both"/>
        <w:rPr>
          <w:rFonts w:ascii="Times New Roman" w:eastAsia="Lucida Sans Unicode" w:hAnsi="Times New Roman"/>
          <w:kern w:val="1"/>
          <w:sz w:val="24"/>
          <w:szCs w:val="24"/>
          <w:lang w:val="pl-PL"/>
        </w:rPr>
      </w:pPr>
      <w:r w:rsidRPr="00B2721F">
        <w:rPr>
          <w:rFonts w:ascii="Times New Roman" w:eastAsia="Lucida Sans Unicode" w:hAnsi="Times New Roman"/>
          <w:kern w:val="1"/>
          <w:sz w:val="24"/>
          <w:szCs w:val="24"/>
          <w:lang w:val="pl-PL"/>
        </w:rPr>
        <w:t>Pracodawca po upływie 12 miesięcy przysługiwania refundacji części kosztów wynagrodzenia i składek na ubezpieczenia społeczne jest obowiązany do dalszego zatrudniania w pełnym wymiarze czasu pracy skierowanego bezrobotnego przez okres 6 miesięcy.</w:t>
      </w:r>
    </w:p>
    <w:p w:rsidR="0008557A" w:rsidRPr="00B2721F" w:rsidRDefault="00B2721F" w:rsidP="0008557A">
      <w:pPr>
        <w:numPr>
          <w:ilvl w:val="0"/>
          <w:numId w:val="9"/>
        </w:numPr>
        <w:autoSpaceDE w:val="0"/>
        <w:autoSpaceDN w:val="0"/>
        <w:adjustRightInd w:val="0"/>
        <w:spacing w:after="0" w:line="240" w:lineRule="auto"/>
        <w:jc w:val="both"/>
        <w:rPr>
          <w:rStyle w:val="Uwydatnienie"/>
          <w:i w:val="0"/>
          <w:iCs w:val="0"/>
          <w:sz w:val="24"/>
          <w:lang w:val="pl-PL"/>
        </w:rPr>
      </w:pPr>
      <w:r w:rsidRPr="00B2721F">
        <w:rPr>
          <w:rStyle w:val="Uwydatnienie"/>
          <w:i w:val="0"/>
          <w:iCs w:val="0"/>
          <w:sz w:val="24"/>
          <w:lang w:val="pl-PL"/>
        </w:rPr>
        <w:t>W przypadku</w:t>
      </w:r>
      <w:r w:rsidR="0008557A" w:rsidRPr="00B2721F">
        <w:rPr>
          <w:sz w:val="24"/>
          <w:lang w:val="pl-PL"/>
        </w:rPr>
        <w:t xml:space="preserve"> udzieleni</w:t>
      </w:r>
      <w:r w:rsidRPr="00B2721F">
        <w:rPr>
          <w:sz w:val="24"/>
          <w:lang w:val="pl-PL"/>
        </w:rPr>
        <w:t>a</w:t>
      </w:r>
      <w:r w:rsidR="0008557A" w:rsidRPr="00B2721F">
        <w:rPr>
          <w:sz w:val="24"/>
          <w:lang w:val="pl-PL"/>
        </w:rPr>
        <w:t xml:space="preserve"> pracownikowi urlopu bezpłatnego, Pracodawca zobowiązuje się do wydłużonego zatrudnienia o okres trwania ww. urlopu.</w:t>
      </w:r>
    </w:p>
    <w:p w:rsidR="00C16D4C" w:rsidRPr="00B2721F" w:rsidRDefault="007931D1" w:rsidP="00C16D4C">
      <w:pPr>
        <w:numPr>
          <w:ilvl w:val="0"/>
          <w:numId w:val="9"/>
        </w:numPr>
        <w:suppressAutoHyphens/>
        <w:spacing w:after="0" w:line="240" w:lineRule="auto"/>
        <w:jc w:val="both"/>
        <w:rPr>
          <w:rStyle w:val="Uwydatnienie"/>
          <w:b/>
          <w:i w:val="0"/>
          <w:iCs w:val="0"/>
          <w:sz w:val="24"/>
          <w:lang w:val="pl-PL"/>
        </w:rPr>
      </w:pPr>
      <w:r w:rsidRPr="00B2721F">
        <w:rPr>
          <w:rFonts w:ascii="Times New Roman" w:eastAsia="Lucida Sans Unicode" w:hAnsi="Times New Roman"/>
          <w:kern w:val="1"/>
          <w:sz w:val="24"/>
          <w:szCs w:val="24"/>
          <w:lang w:val="pl-PL"/>
        </w:rPr>
        <w:t xml:space="preserve">Pracodawca obowiązany jest do </w:t>
      </w:r>
      <w:r w:rsidRPr="00B2721F">
        <w:rPr>
          <w:rFonts w:ascii="Times New Roman" w:eastAsia="Lucida Sans Unicode" w:hAnsi="Times New Roman"/>
          <w:b/>
          <w:kern w:val="1"/>
          <w:sz w:val="24"/>
          <w:szCs w:val="24"/>
          <w:u w:val="single"/>
          <w:lang w:val="pl-PL"/>
        </w:rPr>
        <w:t>niezwłocznego</w:t>
      </w:r>
      <w:r w:rsidRPr="00B2721F">
        <w:rPr>
          <w:rFonts w:ascii="Times New Roman" w:eastAsia="Lucida Sans Unicode" w:hAnsi="Times New Roman"/>
          <w:kern w:val="1"/>
          <w:sz w:val="24"/>
          <w:szCs w:val="24"/>
          <w:lang w:val="pl-PL"/>
        </w:rPr>
        <w:t xml:space="preserve"> zawiadomienia Urzędu o każdej zmianie mającej wpływ na realizację zobowiązań wynikających z umowy</w:t>
      </w:r>
      <w:r w:rsidR="00C16D4C" w:rsidRPr="00B2721F">
        <w:rPr>
          <w:rFonts w:ascii="Times New Roman" w:eastAsia="Lucida Sans Unicode" w:hAnsi="Times New Roman"/>
          <w:kern w:val="1"/>
          <w:sz w:val="24"/>
          <w:szCs w:val="24"/>
          <w:lang w:val="pl-PL"/>
        </w:rPr>
        <w:t xml:space="preserve"> </w:t>
      </w:r>
      <w:r w:rsidR="00C16D4C" w:rsidRPr="00B2721F">
        <w:rPr>
          <w:rStyle w:val="Uwydatnienie"/>
          <w:i w:val="0"/>
          <w:iCs w:val="0"/>
          <w:sz w:val="24"/>
          <w:lang w:val="pl-PL"/>
        </w:rPr>
        <w:t>pod rygorem rozwiązania umowy ze zwrotem środków.</w:t>
      </w:r>
    </w:p>
    <w:p w:rsidR="007931D1" w:rsidRPr="00B2721F" w:rsidRDefault="00513083" w:rsidP="007931D1">
      <w:pPr>
        <w:widowControl/>
        <w:numPr>
          <w:ilvl w:val="0"/>
          <w:numId w:val="9"/>
        </w:numPr>
        <w:spacing w:after="0" w:line="240" w:lineRule="auto"/>
        <w:jc w:val="both"/>
        <w:rPr>
          <w:rFonts w:ascii="Times New Roman" w:hAnsi="Times New Roman"/>
          <w:sz w:val="24"/>
          <w:szCs w:val="24"/>
          <w:lang w:val="pl-PL"/>
        </w:rPr>
      </w:pPr>
      <w:r w:rsidRPr="00B2721F">
        <w:rPr>
          <w:rFonts w:ascii="Times New Roman" w:hAnsi="Times New Roman"/>
          <w:sz w:val="24"/>
          <w:szCs w:val="24"/>
          <w:lang w:val="pl-PL"/>
        </w:rPr>
        <w:t>W przypadku niewywiązania się P</w:t>
      </w:r>
      <w:r w:rsidR="007931D1" w:rsidRPr="00B2721F">
        <w:rPr>
          <w:rFonts w:ascii="Times New Roman" w:hAnsi="Times New Roman"/>
          <w:sz w:val="24"/>
          <w:szCs w:val="24"/>
          <w:lang w:val="pl-PL"/>
        </w:rPr>
        <w:t>racodawcy z obowiązku zatrudniania bezrob</w:t>
      </w:r>
      <w:r w:rsidRPr="00B2721F">
        <w:rPr>
          <w:rFonts w:ascii="Times New Roman" w:hAnsi="Times New Roman"/>
          <w:sz w:val="24"/>
          <w:szCs w:val="24"/>
          <w:lang w:val="pl-PL"/>
        </w:rPr>
        <w:t>otnego przez okres 18 miesięcy P</w:t>
      </w:r>
      <w:r w:rsidR="007931D1" w:rsidRPr="00B2721F">
        <w:rPr>
          <w:rFonts w:ascii="Times New Roman" w:hAnsi="Times New Roman"/>
          <w:sz w:val="24"/>
          <w:szCs w:val="24"/>
          <w:lang w:val="pl-PL"/>
        </w:rPr>
        <w:t xml:space="preserve">racodawca zwraca: </w:t>
      </w:r>
    </w:p>
    <w:p w:rsidR="007931D1" w:rsidRPr="00B2721F" w:rsidRDefault="007931D1" w:rsidP="007931D1">
      <w:pPr>
        <w:widowControl/>
        <w:spacing w:after="0" w:line="240" w:lineRule="auto"/>
        <w:ind w:left="720"/>
        <w:jc w:val="both"/>
        <w:rPr>
          <w:rFonts w:ascii="Times New Roman" w:hAnsi="Times New Roman"/>
          <w:sz w:val="24"/>
          <w:szCs w:val="24"/>
          <w:lang w:val="pl-PL"/>
        </w:rPr>
      </w:pPr>
      <w:r w:rsidRPr="00B2721F">
        <w:rPr>
          <w:rFonts w:ascii="Times New Roman" w:hAnsi="Times New Roman"/>
          <w:sz w:val="24"/>
          <w:szCs w:val="24"/>
          <w:lang w:val="pl-PL"/>
        </w:rPr>
        <w:t xml:space="preserve">1) kwotę otrzymanej refundacji wraz z odsetkami ustawowymi naliczonymi od dnia otrzymania pierwszej refundacji, jeżeli niespełnienie obowiązku nastąpiło w okresie do 12 miesięcy od dnia zatrudnienia bezrobotnego </w:t>
      </w:r>
    </w:p>
    <w:p w:rsidR="007931D1" w:rsidRPr="00B2721F" w:rsidRDefault="007931D1" w:rsidP="007931D1">
      <w:pPr>
        <w:widowControl/>
        <w:spacing w:after="0" w:line="240" w:lineRule="auto"/>
        <w:ind w:left="720"/>
        <w:jc w:val="both"/>
        <w:rPr>
          <w:rFonts w:ascii="Times New Roman" w:hAnsi="Times New Roman"/>
          <w:sz w:val="24"/>
          <w:szCs w:val="24"/>
          <w:lang w:val="pl-PL"/>
        </w:rPr>
      </w:pPr>
      <w:r w:rsidRPr="00B2721F">
        <w:rPr>
          <w:rFonts w:ascii="Times New Roman" w:hAnsi="Times New Roman"/>
          <w:sz w:val="24"/>
          <w:szCs w:val="24"/>
          <w:lang w:val="pl-PL"/>
        </w:rPr>
        <w:t>2) kwotę ustaloną proporcjonalnie do okresu nieutrzymania zatrudnienia wraz z odsetkami ustawowymi naliczonymi od dnia otrzymania pierwszej refundacji, jeżeli niespełnienie obowiązku nastąpiło w okresie 6 miesięcy po zakończeniu refundacji.</w:t>
      </w:r>
    </w:p>
    <w:p w:rsidR="007931D1" w:rsidRPr="00B2721F" w:rsidRDefault="007931D1" w:rsidP="007931D1">
      <w:pPr>
        <w:numPr>
          <w:ilvl w:val="0"/>
          <w:numId w:val="9"/>
        </w:numPr>
        <w:spacing w:after="0" w:line="240" w:lineRule="auto"/>
        <w:jc w:val="both"/>
        <w:rPr>
          <w:rFonts w:ascii="Times New Roman" w:hAnsi="Times New Roman"/>
          <w:sz w:val="24"/>
          <w:szCs w:val="24"/>
          <w:lang w:val="pl-PL"/>
        </w:rPr>
      </w:pPr>
      <w:r w:rsidRPr="00B2721F">
        <w:rPr>
          <w:rFonts w:ascii="Times New Roman" w:hAnsi="Times New Roman"/>
          <w:sz w:val="24"/>
          <w:szCs w:val="24"/>
          <w:lang w:val="pl-PL"/>
        </w:rPr>
        <w:t>W przypadku rozwiązania umowy o pracę przez skierowanego bezrobotnego, rozwiązania z nim umowy o pracę na podstawie art.52 Kodeksu pracy lub wygaśnięcia stosunku pracy skierowanego bezrobotnego następuje rozwiązanie umowy bez konsekwencji finansowych dla pracodawcy.</w:t>
      </w:r>
    </w:p>
    <w:p w:rsidR="0047682E" w:rsidRPr="00B2721F" w:rsidRDefault="0047682E" w:rsidP="0047682E">
      <w:pPr>
        <w:numPr>
          <w:ilvl w:val="0"/>
          <w:numId w:val="9"/>
        </w:numPr>
        <w:spacing w:after="0" w:line="240" w:lineRule="auto"/>
        <w:jc w:val="both"/>
        <w:rPr>
          <w:rFonts w:ascii="Times New Roman" w:hAnsi="Times New Roman"/>
          <w:sz w:val="24"/>
          <w:szCs w:val="24"/>
          <w:lang w:val="pl-PL"/>
        </w:rPr>
      </w:pPr>
      <w:r w:rsidRPr="00B2721F">
        <w:rPr>
          <w:rFonts w:ascii="Times New Roman" w:hAnsi="Times New Roman"/>
          <w:sz w:val="24"/>
          <w:szCs w:val="24"/>
          <w:lang w:val="pl-PL"/>
        </w:rPr>
        <w:t xml:space="preserve">W przypadku rozwiązania umowy o pracę ze skierowanym bezrobotnym na podstawie porozumienia stron Pracodawca ponosi konsekwencje określone w pkt. </w:t>
      </w:r>
      <w:r w:rsidR="0093746E" w:rsidRPr="00B2721F">
        <w:rPr>
          <w:rFonts w:ascii="Times New Roman" w:hAnsi="Times New Roman"/>
          <w:sz w:val="24"/>
          <w:szCs w:val="24"/>
          <w:lang w:val="pl-PL"/>
        </w:rPr>
        <w:t>4</w:t>
      </w:r>
      <w:r w:rsidRPr="00B2721F">
        <w:rPr>
          <w:rFonts w:ascii="Times New Roman" w:hAnsi="Times New Roman"/>
          <w:sz w:val="24"/>
          <w:szCs w:val="24"/>
          <w:lang w:val="pl-PL"/>
        </w:rPr>
        <w:t>.</w:t>
      </w:r>
    </w:p>
    <w:p w:rsidR="00C50D9B" w:rsidRPr="00B2721F" w:rsidRDefault="00760AF0" w:rsidP="00891200">
      <w:pPr>
        <w:widowControl/>
        <w:numPr>
          <w:ilvl w:val="0"/>
          <w:numId w:val="9"/>
        </w:numPr>
        <w:spacing w:after="0" w:line="240" w:lineRule="auto"/>
        <w:jc w:val="both"/>
        <w:rPr>
          <w:sz w:val="24"/>
          <w:szCs w:val="24"/>
          <w:lang w:val="pl-PL"/>
        </w:rPr>
      </w:pPr>
      <w:r w:rsidRPr="00B2721F">
        <w:rPr>
          <w:rFonts w:ascii="Times New Roman" w:hAnsi="Times New Roman"/>
          <w:sz w:val="24"/>
          <w:szCs w:val="24"/>
          <w:lang w:val="pl-PL"/>
        </w:rPr>
        <w:lastRenderedPageBreak/>
        <w:t>W przypadku naruszenia warunków zawartej z Pracodawcą umowy, ulega ona rozwiązaniu wraz z obowiązkiem zwrotu uzyskanej dotychczas pomocy.</w:t>
      </w:r>
    </w:p>
    <w:sectPr w:rsidR="00C50D9B" w:rsidRPr="00B272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2B58"/>
    <w:multiLevelType w:val="hybridMultilevel"/>
    <w:tmpl w:val="E90AA616"/>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
    <w:nsid w:val="197009C5"/>
    <w:multiLevelType w:val="hybridMultilevel"/>
    <w:tmpl w:val="EAEAADA6"/>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nsid w:val="19CF478E"/>
    <w:multiLevelType w:val="hybridMultilevel"/>
    <w:tmpl w:val="CDC244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26516CB"/>
    <w:multiLevelType w:val="hybridMultilevel"/>
    <w:tmpl w:val="AEA44926"/>
    <w:lvl w:ilvl="0" w:tplc="0415000F">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3613F70"/>
    <w:multiLevelType w:val="hybridMultilevel"/>
    <w:tmpl w:val="082AA570"/>
    <w:lvl w:ilvl="0" w:tplc="3FC609B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3BBF540F"/>
    <w:multiLevelType w:val="hybridMultilevel"/>
    <w:tmpl w:val="B09ABB0C"/>
    <w:lvl w:ilvl="0" w:tplc="5FF0E946">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47140FD3"/>
    <w:multiLevelType w:val="hybridMultilevel"/>
    <w:tmpl w:val="30B056AA"/>
    <w:lvl w:ilvl="0" w:tplc="449C68AA">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nsid w:val="4B8165AB"/>
    <w:multiLevelType w:val="hybridMultilevel"/>
    <w:tmpl w:val="F620AAA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4E2A5B61"/>
    <w:multiLevelType w:val="hybridMultilevel"/>
    <w:tmpl w:val="D9DE9D42"/>
    <w:lvl w:ilvl="0" w:tplc="33964D7A">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E2D4F8D"/>
    <w:multiLevelType w:val="hybridMultilevel"/>
    <w:tmpl w:val="CD44689E"/>
    <w:lvl w:ilvl="0" w:tplc="117C06A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EA66A00"/>
    <w:multiLevelType w:val="hybridMultilevel"/>
    <w:tmpl w:val="84401E06"/>
    <w:lvl w:ilvl="0" w:tplc="523EA3E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53D30E5D"/>
    <w:multiLevelType w:val="hybridMultilevel"/>
    <w:tmpl w:val="D976204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86B3F92"/>
    <w:multiLevelType w:val="hybridMultilevel"/>
    <w:tmpl w:val="DA9ACC8C"/>
    <w:lvl w:ilvl="0" w:tplc="0415000F">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655D7B35"/>
    <w:multiLevelType w:val="hybridMultilevel"/>
    <w:tmpl w:val="B09ABB0C"/>
    <w:lvl w:ilvl="0" w:tplc="5FF0E946">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741C1B03"/>
    <w:multiLevelType w:val="hybridMultilevel"/>
    <w:tmpl w:val="5B567B86"/>
    <w:lvl w:ilvl="0" w:tplc="2E862776">
      <w:start w:val="1"/>
      <w:numFmt w:val="upperRoman"/>
      <w:lvlText w:val="%1."/>
      <w:lvlJc w:val="left"/>
      <w:pPr>
        <w:ind w:left="720" w:hanging="360"/>
      </w:pPr>
      <w:rPr>
        <w:rFonts w:ascii="Times New Roman" w:eastAsia="Lucida Sans Unicode"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1"/>
  </w:num>
  <w:num w:numId="3">
    <w:abstractNumId w:val="3"/>
  </w:num>
  <w:num w:numId="4">
    <w:abstractNumId w:val="7"/>
  </w:num>
  <w:num w:numId="5">
    <w:abstractNumId w:val="1"/>
  </w:num>
  <w:num w:numId="6">
    <w:abstractNumId w:val="6"/>
  </w:num>
  <w:num w:numId="7">
    <w:abstractNumId w:val="9"/>
  </w:num>
  <w:num w:numId="8">
    <w:abstractNumId w:val="5"/>
  </w:num>
  <w:num w:numId="9">
    <w:abstractNumId w:val="2"/>
  </w:num>
  <w:num w:numId="10">
    <w:abstractNumId w:val="4"/>
  </w:num>
  <w:num w:numId="11">
    <w:abstractNumId w:val="13"/>
  </w:num>
  <w:num w:numId="12">
    <w:abstractNumId w:val="0"/>
  </w:num>
  <w:num w:numId="13">
    <w:abstractNumId w:val="12"/>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98E"/>
    <w:rsid w:val="000067A4"/>
    <w:rsid w:val="00084E42"/>
    <w:rsid w:val="0008557A"/>
    <w:rsid w:val="00122F51"/>
    <w:rsid w:val="00134FB5"/>
    <w:rsid w:val="001A4C5F"/>
    <w:rsid w:val="001F14E1"/>
    <w:rsid w:val="002A43AC"/>
    <w:rsid w:val="002D31B9"/>
    <w:rsid w:val="003011A9"/>
    <w:rsid w:val="0047682E"/>
    <w:rsid w:val="00513083"/>
    <w:rsid w:val="0052001A"/>
    <w:rsid w:val="005205C3"/>
    <w:rsid w:val="0075526E"/>
    <w:rsid w:val="00760AF0"/>
    <w:rsid w:val="007669EE"/>
    <w:rsid w:val="007931D1"/>
    <w:rsid w:val="007C158D"/>
    <w:rsid w:val="008326D7"/>
    <w:rsid w:val="00891200"/>
    <w:rsid w:val="008E3887"/>
    <w:rsid w:val="0093746E"/>
    <w:rsid w:val="00960F27"/>
    <w:rsid w:val="00A074FC"/>
    <w:rsid w:val="00A84BAE"/>
    <w:rsid w:val="00AF07FB"/>
    <w:rsid w:val="00B2721F"/>
    <w:rsid w:val="00B525DB"/>
    <w:rsid w:val="00B6298E"/>
    <w:rsid w:val="00BB15D7"/>
    <w:rsid w:val="00C16D4C"/>
    <w:rsid w:val="00C4546C"/>
    <w:rsid w:val="00C50D9B"/>
    <w:rsid w:val="00F83F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31D1"/>
    <w:pPr>
      <w:widowControl w:val="0"/>
    </w:pPr>
    <w:rPr>
      <w:rFonts w:ascii="Calibri" w:eastAsia="Calibri" w:hAnsi="Calibri" w:cs="Times New Roman"/>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931D1"/>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Uwydatnienie">
    <w:name w:val="Emphasis"/>
    <w:qFormat/>
    <w:rsid w:val="007931D1"/>
    <w:rPr>
      <w:i/>
      <w:iCs/>
    </w:rPr>
  </w:style>
  <w:style w:type="paragraph" w:styleId="Akapitzlist">
    <w:name w:val="List Paragraph"/>
    <w:basedOn w:val="Normalny"/>
    <w:uiPriority w:val="34"/>
    <w:qFormat/>
    <w:rsid w:val="005205C3"/>
    <w:pPr>
      <w:ind w:left="720"/>
      <w:contextualSpacing/>
    </w:pPr>
  </w:style>
  <w:style w:type="paragraph" w:styleId="NormalnyWeb">
    <w:name w:val="Normal (Web)"/>
    <w:basedOn w:val="Normalny"/>
    <w:rsid w:val="00B2721F"/>
    <w:pPr>
      <w:widowControl/>
      <w:spacing w:before="100" w:beforeAutospacing="1" w:after="100" w:afterAutospacing="1" w:line="240" w:lineRule="auto"/>
    </w:pPr>
    <w:rPr>
      <w:rFonts w:ascii="Times New Roman" w:eastAsia="Times New Roman" w:hAnsi="Times New Roman"/>
      <w:sz w:val="24"/>
      <w:szCs w:val="24"/>
      <w:lang w:val="pl-PL" w:eastAsia="pl-PL"/>
    </w:rPr>
  </w:style>
  <w:style w:type="paragraph" w:styleId="Tekstdymka">
    <w:name w:val="Balloon Text"/>
    <w:basedOn w:val="Normalny"/>
    <w:link w:val="TekstdymkaZnak"/>
    <w:uiPriority w:val="99"/>
    <w:semiHidden/>
    <w:unhideWhenUsed/>
    <w:rsid w:val="00B272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2721F"/>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31D1"/>
    <w:pPr>
      <w:widowControl w:val="0"/>
    </w:pPr>
    <w:rPr>
      <w:rFonts w:ascii="Calibri" w:eastAsia="Calibri" w:hAnsi="Calibri" w:cs="Times New Roman"/>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931D1"/>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Uwydatnienie">
    <w:name w:val="Emphasis"/>
    <w:qFormat/>
    <w:rsid w:val="007931D1"/>
    <w:rPr>
      <w:i/>
      <w:iCs/>
    </w:rPr>
  </w:style>
  <w:style w:type="paragraph" w:styleId="Akapitzlist">
    <w:name w:val="List Paragraph"/>
    <w:basedOn w:val="Normalny"/>
    <w:uiPriority w:val="34"/>
    <w:qFormat/>
    <w:rsid w:val="005205C3"/>
    <w:pPr>
      <w:ind w:left="720"/>
      <w:contextualSpacing/>
    </w:pPr>
  </w:style>
  <w:style w:type="paragraph" w:styleId="NormalnyWeb">
    <w:name w:val="Normal (Web)"/>
    <w:basedOn w:val="Normalny"/>
    <w:rsid w:val="00B2721F"/>
    <w:pPr>
      <w:widowControl/>
      <w:spacing w:before="100" w:beforeAutospacing="1" w:after="100" w:afterAutospacing="1" w:line="240" w:lineRule="auto"/>
    </w:pPr>
    <w:rPr>
      <w:rFonts w:ascii="Times New Roman" w:eastAsia="Times New Roman" w:hAnsi="Times New Roman"/>
      <w:sz w:val="24"/>
      <w:szCs w:val="24"/>
      <w:lang w:val="pl-PL" w:eastAsia="pl-PL"/>
    </w:rPr>
  </w:style>
  <w:style w:type="paragraph" w:styleId="Tekstdymka">
    <w:name w:val="Balloon Text"/>
    <w:basedOn w:val="Normalny"/>
    <w:link w:val="TekstdymkaZnak"/>
    <w:uiPriority w:val="99"/>
    <w:semiHidden/>
    <w:unhideWhenUsed/>
    <w:rsid w:val="00B272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2721F"/>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5</Pages>
  <Words>1896</Words>
  <Characters>11381</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Wróblewska</dc:creator>
  <cp:lastModifiedBy>Magdalena Wróblewska</cp:lastModifiedBy>
  <cp:revision>26</cp:revision>
  <cp:lastPrinted>2020-01-17T11:51:00Z</cp:lastPrinted>
  <dcterms:created xsi:type="dcterms:W3CDTF">2016-01-11T12:43:00Z</dcterms:created>
  <dcterms:modified xsi:type="dcterms:W3CDTF">2020-01-17T11:51:00Z</dcterms:modified>
</cp:coreProperties>
</file>