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8D0F39">
        <w:rPr>
          <w:rFonts w:cs="Arial"/>
          <w:b/>
          <w:color w:val="000000" w:themeColor="text1"/>
          <w:lang w:val="pl-PL"/>
        </w:rPr>
        <w:t>G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>nr 7</w:t>
      </w:r>
    </w:p>
    <w:p w:rsidR="00476487" w:rsidRPr="000F1482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proofErr w:type="spellStart"/>
      <w:r w:rsidR="008D0F39" w:rsidRPr="00DA13BB">
        <w:t>Wsparcie</w:t>
      </w:r>
      <w:proofErr w:type="spellEnd"/>
      <w:r w:rsidR="008D0F39" w:rsidRPr="00DA13BB">
        <w:t xml:space="preserve"> </w:t>
      </w:r>
      <w:proofErr w:type="spellStart"/>
      <w:r w:rsidR="008D0F39" w:rsidRPr="00DA13BB">
        <w:t>kształcenia</w:t>
      </w:r>
      <w:proofErr w:type="spellEnd"/>
      <w:r w:rsidR="008D0F39" w:rsidRPr="00DA13BB">
        <w:t xml:space="preserve"> </w:t>
      </w:r>
      <w:proofErr w:type="spellStart"/>
      <w:r w:rsidR="008D0F39" w:rsidRPr="00DA13BB">
        <w:t>ustawicznego</w:t>
      </w:r>
      <w:proofErr w:type="spellEnd"/>
      <w:r w:rsidR="008D0F39" w:rsidRPr="00DA13BB">
        <w:t xml:space="preserve"> </w:t>
      </w:r>
      <w:proofErr w:type="spellStart"/>
      <w:r w:rsidR="008D0F39" w:rsidRPr="00DA13BB">
        <w:t>osób</w:t>
      </w:r>
      <w:proofErr w:type="spellEnd"/>
      <w:r w:rsidR="008D0F39" w:rsidRPr="00DA13BB">
        <w:t xml:space="preserve"> </w:t>
      </w:r>
      <w:proofErr w:type="spellStart"/>
      <w:r w:rsidR="008D0F39" w:rsidRPr="00DA13BB">
        <w:t>pracujących</w:t>
      </w:r>
      <w:proofErr w:type="spellEnd"/>
      <w:r w:rsidR="008D0F39" w:rsidRPr="00DA13BB">
        <w:t xml:space="preserve"> w </w:t>
      </w:r>
      <w:proofErr w:type="spellStart"/>
      <w:r w:rsidR="008D0F39" w:rsidRPr="00DA13BB">
        <w:t>branży</w:t>
      </w:r>
      <w:proofErr w:type="spellEnd"/>
      <w:r w:rsidR="008D0F39" w:rsidRPr="00DA13BB">
        <w:t xml:space="preserve"> </w:t>
      </w:r>
      <w:proofErr w:type="spellStart"/>
      <w:r w:rsidR="008D0F39" w:rsidRPr="00DA13BB">
        <w:t>motoryzacyjnej</w:t>
      </w:r>
      <w:proofErr w:type="spellEnd"/>
      <w:r w:rsidRPr="000F1482">
        <w:rPr>
          <w:rFonts w:cs="Arial"/>
          <w:lang w:val="pl-PL"/>
        </w:rPr>
        <w:t>)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 xml:space="preserve">nr </w:t>
      </w:r>
      <w:r w:rsidR="008D0F39">
        <w:rPr>
          <w:lang w:val="pl-PL"/>
        </w:rPr>
        <w:t>7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8D0F39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>jest podmiotem działającym w branży motoryzacyjnej/przemyśle samochodowym, tj. posiada jako przeważające (według stanu na dzień 1 stycznia 2022 roku) PKD: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:rsidTr="008D0F39">
        <w:tc>
          <w:tcPr>
            <w:tcW w:w="10054" w:type="dxa"/>
          </w:tcPr>
          <w:p w:rsidR="008D0F39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02CFD">
              <w:rPr>
                <w:rFonts w:asciiTheme="minorHAnsi" w:hAnsiTheme="minorHAnsi"/>
                <w:b w:val="0"/>
                <w:sz w:val="18"/>
                <w:szCs w:val="18"/>
              </w:rPr>
              <w:t>Należy wpisać nr PKD</w:t>
            </w:r>
          </w:p>
          <w:p w:rsid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  <w:bookmarkStart w:id="0" w:name="_GoBack"/>
            <w:bookmarkEnd w:id="0"/>
          </w:p>
          <w:p w:rsidR="00902CFD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2940C0" w:rsidRDefault="002940C0" w:rsidP="00476487">
      <w:pPr>
        <w:rPr>
          <w:lang w:val="pl-PL"/>
        </w:rPr>
      </w:pPr>
    </w:p>
    <w:p w:rsidR="002940C0" w:rsidRDefault="00902CFD" w:rsidP="00476487">
      <w:pPr>
        <w:rPr>
          <w:lang w:val="pl-PL"/>
        </w:rPr>
      </w:pPr>
      <w:r>
        <w:rPr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3119"/>
      </w:tblGrid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902CFD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Nazwa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3402" w:type="dxa"/>
          </w:tcPr>
          <w:p w:rsidR="00902CFD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Kwalifikacje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nabywane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trakcie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Uzasadnienie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konieczności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nabycia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nowych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kwalifikacji</w:t>
            </w:r>
            <w:proofErr w:type="spellEnd"/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902CFD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902CFD" w:rsidRDefault="00902CFD" w:rsidP="00476487">
      <w:pPr>
        <w:rPr>
          <w:lang w:val="pl-PL"/>
        </w:rPr>
      </w:pPr>
    </w:p>
    <w:p w:rsidR="002940C0" w:rsidRDefault="002940C0" w:rsidP="002940C0">
      <w:pPr>
        <w:jc w:val="both"/>
        <w:rPr>
          <w:rFonts w:cs="Arial"/>
          <w:lang w:val="pl-PL"/>
        </w:rPr>
      </w:pPr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2940C0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P</w:t>
      </w:r>
      <w:r w:rsidR="00B00D81">
        <w:rPr>
          <w:rFonts w:cs="Arial"/>
          <w:sz w:val="16"/>
          <w:szCs w:val="16"/>
          <w:lang w:val="pl-PL"/>
        </w:rPr>
        <w:t>ełnomocnika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Pr="00637225" w:rsidRDefault="008D0F39" w:rsidP="00A90054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 w:rsidRPr="00637225">
        <w:rPr>
          <w:rFonts w:cstheme="minorHAnsi"/>
          <w:sz w:val="20"/>
          <w:szCs w:val="20"/>
          <w:lang w:val="pl-PL"/>
        </w:rPr>
        <w:t>O przynależności do branży motoryzacyjnej, na potrzeby Priorytetu nr 7, decyduje posiadanie jako przeważającego (według stanu na dzień 1 stycznia 2022 roku) jednego z poniższych kodów PKD: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37225" w:rsidRDefault="008D0F39" w:rsidP="0063722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Dział C.22 Produkcja wyrobów z gumy i tworzyw sztucznych </w:t>
      </w:r>
    </w:p>
    <w:p w:rsidR="008D0F39" w:rsidRPr="00637225" w:rsidRDefault="008D0F39" w:rsidP="0063722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22.11.Z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opon i dętek z gumy; bieżnikowanie i regenerowanie opon z gumy </w:t>
      </w:r>
    </w:p>
    <w:p w:rsidR="00637225" w:rsidRDefault="00637225" w:rsidP="008D0F39">
      <w:pPr>
        <w:pStyle w:val="Default"/>
        <w:rPr>
          <w:rFonts w:ascii="Segoe UI Symbol" w:hAnsi="Segoe UI Symbol" w:cs="Segoe UI Symbol"/>
          <w:color w:val="auto"/>
          <w:sz w:val="20"/>
          <w:szCs w:val="20"/>
        </w:rPr>
      </w:pP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Dział C.29 Produkcja pojazdów samochodowych, przyczep i naczep, wyjątkiem motocykli: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29.10.A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silników do pojazdów samochodowych (z wyłączeniem motocykli) oraz do ciągników rolniczych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29.10.B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samochodów osobowych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29.10.C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autobusów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29.10.D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pojazdów samochodowych przeznaczonych do przewozu towarów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29.10.E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pozostałych pojazdów samochodowych, z wyłączeniem motocykli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29.20.Z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nadwozi do pojazdów silnikowych; produkcja przyczep i naczep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29.31.Z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wyposażenia elektrycznego i elektronicznego do pojazdów silnikowych </w:t>
      </w:r>
    </w:p>
    <w:p w:rsidR="008D0F39" w:rsidRPr="00637225" w:rsidRDefault="008D0F39" w:rsidP="00637225">
      <w:pPr>
        <w:widowControl/>
        <w:spacing w:after="200" w:line="276" w:lineRule="auto"/>
        <w:rPr>
          <w:rFonts w:cstheme="minorHAnsi"/>
          <w:sz w:val="20"/>
          <w:szCs w:val="20"/>
        </w:rPr>
      </w:pPr>
      <w:r w:rsidRPr="00A90054">
        <w:rPr>
          <w:rFonts w:cstheme="minorHAnsi"/>
          <w:b/>
          <w:sz w:val="20"/>
          <w:szCs w:val="20"/>
        </w:rPr>
        <w:t>PKD 29.32.Z</w:t>
      </w:r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Produkcja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pozostałych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części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i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akcesoriów</w:t>
      </w:r>
      <w:proofErr w:type="spellEnd"/>
      <w:r w:rsidRPr="00637225">
        <w:rPr>
          <w:rFonts w:cstheme="minorHAnsi"/>
          <w:sz w:val="20"/>
          <w:szCs w:val="20"/>
        </w:rPr>
        <w:t xml:space="preserve"> do </w:t>
      </w:r>
      <w:proofErr w:type="spellStart"/>
      <w:r w:rsidRPr="00637225">
        <w:rPr>
          <w:rFonts w:cstheme="minorHAnsi"/>
          <w:sz w:val="20"/>
          <w:szCs w:val="20"/>
        </w:rPr>
        <w:t>pojazdów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silnikowych</w:t>
      </w:r>
      <w:proofErr w:type="spellEnd"/>
      <w:r w:rsidRPr="00637225">
        <w:rPr>
          <w:rFonts w:cstheme="minorHAnsi"/>
          <w:sz w:val="20"/>
          <w:szCs w:val="20"/>
        </w:rPr>
        <w:t xml:space="preserve">, z </w:t>
      </w:r>
      <w:proofErr w:type="spellStart"/>
      <w:r w:rsidRPr="00637225">
        <w:rPr>
          <w:rFonts w:cstheme="minorHAnsi"/>
          <w:sz w:val="20"/>
          <w:szCs w:val="20"/>
        </w:rPr>
        <w:t>wyłączeniem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motocykli</w:t>
      </w:r>
      <w:proofErr w:type="spellEnd"/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Dział C.30 Produkcja pozostałego sprzętu transportowego: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30.91.Z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Produkcja motocykli </w:t>
      </w:r>
    </w:p>
    <w:p w:rsidR="00637225" w:rsidRDefault="00637225" w:rsidP="008D0F39">
      <w:pPr>
        <w:pStyle w:val="Default"/>
        <w:rPr>
          <w:rFonts w:ascii="Segoe UI Symbol" w:hAnsi="Segoe UI Symbol" w:cs="Segoe UI Symbol"/>
          <w:sz w:val="20"/>
          <w:szCs w:val="20"/>
        </w:rPr>
      </w:pP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Dział G.45 Handel hurtowy i detaliczny pojazdami samochodowymi, naprawa pojazdów samochodowych: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45.11.Z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Sprzedaż hurtowa i detaliczna samochodów osobowych i furgonetek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45.19.Z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Sprzedaż hurtowa i detaliczna pozostałych pojazdów samochodowych, z wyłączeniem motocykli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45.20.Z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Konserwacja i naprawa pojazdów samochodowych, z wyłączeniem motocykli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lastRenderedPageBreak/>
        <w:t>PKD 45.31.Z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Sprzedaż hurtowa części i akcesoriów do pojazdów samochodowych, z wyłączeniem motocykli </w:t>
      </w:r>
    </w:p>
    <w:p w:rsidR="008D0F39" w:rsidRPr="00637225" w:rsidRDefault="008D0F39" w:rsidP="0063722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90054">
        <w:rPr>
          <w:rFonts w:asciiTheme="minorHAnsi" w:hAnsiTheme="minorHAnsi" w:cstheme="minorHAnsi"/>
          <w:b/>
          <w:sz w:val="20"/>
          <w:szCs w:val="20"/>
        </w:rPr>
        <w:t>PKD 45.32.Z</w:t>
      </w:r>
      <w:r w:rsidRPr="00637225">
        <w:rPr>
          <w:rFonts w:asciiTheme="minorHAnsi" w:hAnsiTheme="minorHAnsi" w:cstheme="minorHAnsi"/>
          <w:sz w:val="20"/>
          <w:szCs w:val="20"/>
        </w:rPr>
        <w:t xml:space="preserve"> Sprzedaż detaliczna części i akcesoriów do pojazdów samochodowych, z wyłączeniem motocykli </w:t>
      </w:r>
    </w:p>
    <w:p w:rsidR="008D0F39" w:rsidRPr="00637225" w:rsidRDefault="008D0F39" w:rsidP="00637225">
      <w:pPr>
        <w:widowControl/>
        <w:spacing w:after="200"/>
        <w:rPr>
          <w:rFonts w:cstheme="minorHAnsi"/>
          <w:sz w:val="20"/>
          <w:szCs w:val="20"/>
        </w:rPr>
      </w:pPr>
      <w:r w:rsidRPr="00A90054">
        <w:rPr>
          <w:rFonts w:cstheme="minorHAnsi"/>
          <w:b/>
          <w:sz w:val="20"/>
          <w:szCs w:val="20"/>
        </w:rPr>
        <w:t>PKD 45. 40.Z</w:t>
      </w:r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Sprzedaż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hurtowa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i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detaliczna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motocykli</w:t>
      </w:r>
      <w:proofErr w:type="spellEnd"/>
      <w:r w:rsidRPr="00637225">
        <w:rPr>
          <w:rFonts w:cstheme="minorHAnsi"/>
          <w:sz w:val="20"/>
          <w:szCs w:val="20"/>
        </w:rPr>
        <w:t xml:space="preserve">, </w:t>
      </w:r>
      <w:proofErr w:type="spellStart"/>
      <w:r w:rsidRPr="00637225">
        <w:rPr>
          <w:rFonts w:cstheme="minorHAnsi"/>
          <w:sz w:val="20"/>
          <w:szCs w:val="20"/>
        </w:rPr>
        <w:t>ich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naprawa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i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konserwacja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oraz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sprzedaż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hurtowa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i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detaliczna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części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i</w:t>
      </w:r>
      <w:proofErr w:type="spellEnd"/>
      <w:r w:rsidRPr="00637225">
        <w:rPr>
          <w:rFonts w:cstheme="minorHAnsi"/>
          <w:sz w:val="20"/>
          <w:szCs w:val="20"/>
        </w:rPr>
        <w:t xml:space="preserve"> </w:t>
      </w:r>
      <w:proofErr w:type="spellStart"/>
      <w:r w:rsidRPr="00637225">
        <w:rPr>
          <w:rFonts w:cstheme="minorHAnsi"/>
          <w:sz w:val="20"/>
          <w:szCs w:val="20"/>
        </w:rPr>
        <w:t>akcesoriów</w:t>
      </w:r>
      <w:proofErr w:type="spellEnd"/>
      <w:r w:rsidRPr="00637225">
        <w:rPr>
          <w:rFonts w:cstheme="minorHAnsi"/>
          <w:sz w:val="20"/>
          <w:szCs w:val="20"/>
        </w:rPr>
        <w:t xml:space="preserve"> do </w:t>
      </w:r>
      <w:proofErr w:type="spellStart"/>
      <w:r w:rsidRPr="00637225">
        <w:rPr>
          <w:rFonts w:cstheme="minorHAnsi"/>
          <w:sz w:val="20"/>
          <w:szCs w:val="20"/>
        </w:rPr>
        <w:t>nich</w:t>
      </w:r>
      <w:proofErr w:type="spellEnd"/>
      <w:r w:rsidR="00637225">
        <w:rPr>
          <w:rFonts w:cstheme="minorHAnsi"/>
          <w:sz w:val="20"/>
          <w:szCs w:val="20"/>
        </w:rPr>
        <w:t>.</w:t>
      </w:r>
    </w:p>
    <w:p w:rsidR="008D0F39" w:rsidRPr="00637225" w:rsidRDefault="008D0F39" w:rsidP="0063722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225">
        <w:rPr>
          <w:rFonts w:asciiTheme="minorHAnsi" w:hAnsiTheme="minorHAnsi" w:cstheme="minorHAnsi"/>
          <w:sz w:val="20"/>
          <w:szCs w:val="20"/>
        </w:rPr>
        <w:t xml:space="preserve">Ze wsparcia w ramach priorytetu mogą skorzystać także firmy posiadające przeważający (według stanu na 1 stycznia 2022 roku) jeden z poniższych kodów PKD, o ile prowadzą 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produkcję dla branży motoryzacyjnej (co powinno być przedmiotem oświadczenia podmiotu wnioskującego o środki KFS):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Dział C.27 Produkcja urządzeń elektrycznych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27.11.Z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elektrycznych silników, prądnic i transformatorów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27.12.Z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aparatury rozdzielczej i sterowniczej energii elektrycznej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27.20.Z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baterii i akumulatorów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27.40.Z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elektrycznego sprzętu oświetleniowego 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b/>
          <w:color w:val="auto"/>
          <w:sz w:val="20"/>
          <w:szCs w:val="20"/>
        </w:rPr>
        <w:t>PKD 27.90.Z</w:t>
      </w:r>
      <w:r w:rsidRPr="00637225">
        <w:rPr>
          <w:rFonts w:asciiTheme="minorHAnsi" w:hAnsiTheme="minorHAnsi" w:cstheme="minorHAnsi"/>
          <w:color w:val="auto"/>
          <w:sz w:val="20"/>
          <w:szCs w:val="20"/>
        </w:rPr>
        <w:t xml:space="preserve"> Produkcja pozostałego sprzętu elektrycznego </w:t>
      </w:r>
    </w:p>
    <w:p w:rsidR="00A90054" w:rsidRDefault="00A90054" w:rsidP="008D0F3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D0F39" w:rsidRPr="00A90054" w:rsidRDefault="008D0F39" w:rsidP="00A9005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90054">
        <w:rPr>
          <w:rFonts w:asciiTheme="minorHAnsi" w:hAnsiTheme="minorHAnsi" w:cstheme="minorHAnsi"/>
          <w:color w:val="auto"/>
          <w:sz w:val="20"/>
          <w:szCs w:val="20"/>
        </w:rPr>
        <w:t xml:space="preserve">Dział C.28 Produkcja maszyn i urządzeń, gdzie indziej niesklasyfikowana </w:t>
      </w:r>
    </w:p>
    <w:p w:rsidR="008D0F39" w:rsidRPr="00A90054" w:rsidRDefault="008D0F39" w:rsidP="00A90054">
      <w:pPr>
        <w:widowControl/>
        <w:spacing w:after="200" w:line="276" w:lineRule="auto"/>
        <w:rPr>
          <w:sz w:val="20"/>
          <w:szCs w:val="20"/>
          <w:lang w:val="pl-PL"/>
        </w:rPr>
      </w:pPr>
      <w:r w:rsidRPr="00A90054">
        <w:rPr>
          <w:b/>
          <w:sz w:val="20"/>
          <w:szCs w:val="20"/>
        </w:rPr>
        <w:t>PKD 28.15.Z</w:t>
      </w:r>
      <w:r w:rsidRPr="00A90054">
        <w:rPr>
          <w:sz w:val="20"/>
          <w:szCs w:val="20"/>
        </w:rPr>
        <w:t xml:space="preserve"> </w:t>
      </w:r>
      <w:proofErr w:type="spellStart"/>
      <w:r w:rsidRPr="00A90054">
        <w:rPr>
          <w:sz w:val="20"/>
          <w:szCs w:val="20"/>
        </w:rPr>
        <w:t>Produkcja</w:t>
      </w:r>
      <w:proofErr w:type="spellEnd"/>
      <w:r w:rsidRPr="00A90054">
        <w:rPr>
          <w:sz w:val="20"/>
          <w:szCs w:val="20"/>
        </w:rPr>
        <w:t xml:space="preserve"> </w:t>
      </w:r>
      <w:proofErr w:type="spellStart"/>
      <w:r w:rsidRPr="00A90054">
        <w:rPr>
          <w:sz w:val="20"/>
          <w:szCs w:val="20"/>
        </w:rPr>
        <w:t>łożysk</w:t>
      </w:r>
      <w:proofErr w:type="spellEnd"/>
      <w:r w:rsidRPr="00A90054">
        <w:rPr>
          <w:sz w:val="20"/>
          <w:szCs w:val="20"/>
        </w:rPr>
        <w:t xml:space="preserve">, </w:t>
      </w:r>
      <w:proofErr w:type="spellStart"/>
      <w:r w:rsidRPr="00A90054">
        <w:rPr>
          <w:sz w:val="20"/>
          <w:szCs w:val="20"/>
        </w:rPr>
        <w:t>kół</w:t>
      </w:r>
      <w:proofErr w:type="spellEnd"/>
      <w:r w:rsidRPr="00A90054">
        <w:rPr>
          <w:sz w:val="20"/>
          <w:szCs w:val="20"/>
        </w:rPr>
        <w:t xml:space="preserve"> </w:t>
      </w:r>
      <w:proofErr w:type="spellStart"/>
      <w:r w:rsidRPr="00A90054">
        <w:rPr>
          <w:sz w:val="20"/>
          <w:szCs w:val="20"/>
        </w:rPr>
        <w:t>zębatych</w:t>
      </w:r>
      <w:proofErr w:type="spellEnd"/>
      <w:r w:rsidRPr="00A90054">
        <w:rPr>
          <w:sz w:val="20"/>
          <w:szCs w:val="20"/>
        </w:rPr>
        <w:t xml:space="preserve">, </w:t>
      </w:r>
      <w:proofErr w:type="spellStart"/>
      <w:r w:rsidRPr="00A90054">
        <w:rPr>
          <w:sz w:val="20"/>
          <w:szCs w:val="20"/>
        </w:rPr>
        <w:t>przekładni</w:t>
      </w:r>
      <w:proofErr w:type="spellEnd"/>
      <w:r w:rsidRPr="00A90054">
        <w:rPr>
          <w:sz w:val="20"/>
          <w:szCs w:val="20"/>
        </w:rPr>
        <w:t xml:space="preserve"> </w:t>
      </w:r>
      <w:proofErr w:type="spellStart"/>
      <w:r w:rsidRPr="00A90054">
        <w:rPr>
          <w:sz w:val="20"/>
          <w:szCs w:val="20"/>
        </w:rPr>
        <w:t>zębatych</w:t>
      </w:r>
      <w:proofErr w:type="spellEnd"/>
      <w:r w:rsidRPr="00A90054">
        <w:rPr>
          <w:sz w:val="20"/>
          <w:szCs w:val="20"/>
        </w:rPr>
        <w:t xml:space="preserve"> </w:t>
      </w:r>
      <w:proofErr w:type="spellStart"/>
      <w:r w:rsidRPr="00A90054">
        <w:rPr>
          <w:sz w:val="20"/>
          <w:szCs w:val="20"/>
        </w:rPr>
        <w:t>i</w:t>
      </w:r>
      <w:proofErr w:type="spellEnd"/>
      <w:r w:rsidRPr="00A90054">
        <w:rPr>
          <w:sz w:val="20"/>
          <w:szCs w:val="20"/>
        </w:rPr>
        <w:t xml:space="preserve"> </w:t>
      </w:r>
      <w:proofErr w:type="spellStart"/>
      <w:r w:rsidRPr="00A90054">
        <w:rPr>
          <w:sz w:val="20"/>
          <w:szCs w:val="20"/>
        </w:rPr>
        <w:t>elementów</w:t>
      </w:r>
      <w:proofErr w:type="spellEnd"/>
      <w:r w:rsidRPr="00A90054">
        <w:rPr>
          <w:sz w:val="20"/>
          <w:szCs w:val="20"/>
        </w:rPr>
        <w:t xml:space="preserve"> </w:t>
      </w:r>
      <w:proofErr w:type="spellStart"/>
      <w:r w:rsidRPr="00A90054">
        <w:rPr>
          <w:sz w:val="20"/>
          <w:szCs w:val="20"/>
        </w:rPr>
        <w:t>napędowych</w:t>
      </w:r>
      <w:proofErr w:type="spellEnd"/>
    </w:p>
    <w:sectPr w:rsidR="008D0F39" w:rsidRPr="00A90054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18CF-000E-4849-B8DC-48947F8F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Magdalena Sarbinowska</cp:lastModifiedBy>
  <cp:revision>3</cp:revision>
  <cp:lastPrinted>2020-01-09T07:53:00Z</cp:lastPrinted>
  <dcterms:created xsi:type="dcterms:W3CDTF">2022-01-10T09:21:00Z</dcterms:created>
  <dcterms:modified xsi:type="dcterms:W3CDTF">2022-01-10T09:56:00Z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