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5294" w14:textId="77777777" w:rsidR="00693910" w:rsidRPr="00571A30" w:rsidRDefault="00693910" w:rsidP="00693910">
      <w:pPr>
        <w:jc w:val="center"/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</w:pPr>
      <w:r w:rsidRPr="00571A30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>INFORMACJA – NIE DRUKOWAĆ!!!</w:t>
      </w:r>
    </w:p>
    <w:p w14:paraId="70FEED40" w14:textId="77777777" w:rsidR="00693910" w:rsidRPr="00571A30" w:rsidRDefault="00693910" w:rsidP="0069391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E0A941" w14:textId="283FDCBF" w:rsidR="00693910" w:rsidRPr="001A6205" w:rsidRDefault="00693910" w:rsidP="00693910">
      <w:pPr>
        <w:pStyle w:val="Bezodstpw"/>
        <w:jc w:val="both"/>
        <w:rPr>
          <w:rFonts w:cs="Calibri"/>
        </w:rPr>
      </w:pPr>
      <w:r w:rsidRPr="001A6205">
        <w:rPr>
          <w:rFonts w:cstheme="minorHAnsi"/>
        </w:rPr>
        <w:t xml:space="preserve">Formularz „Uzasadnienie planowanych zakupów ujętych w szczegółowej specyfikacji wydatków” jest </w:t>
      </w:r>
      <w:r w:rsidRPr="001A6205">
        <w:rPr>
          <w:rFonts w:cstheme="minorHAnsi"/>
          <w:b/>
        </w:rPr>
        <w:t>OBOWIĄZKOWYM ZAŁĄCZNIKIEM</w:t>
      </w:r>
      <w:r w:rsidRPr="001A6205">
        <w:rPr>
          <w:rFonts w:cstheme="minorHAnsi"/>
        </w:rPr>
        <w:t xml:space="preserve"> do wniosku. W formularzu należy opisać </w:t>
      </w:r>
      <w:r w:rsidRPr="001A6205">
        <w:rPr>
          <w:rFonts w:cs="Calibri"/>
          <w:b/>
        </w:rPr>
        <w:t xml:space="preserve">WSZYSTKIE PLANOWANE </w:t>
      </w:r>
      <w:r w:rsidRPr="001A6205">
        <w:rPr>
          <w:rFonts w:cs="Calibri"/>
        </w:rPr>
        <w:t>zakupy ujęte w specyfikacji w pkt II/</w:t>
      </w:r>
      <w:r w:rsidR="001C07D1">
        <w:rPr>
          <w:rFonts w:cs="Calibri"/>
        </w:rPr>
        <w:t>5</w:t>
      </w:r>
      <w:r w:rsidRPr="001A6205">
        <w:rPr>
          <w:rFonts w:cs="Calibri"/>
        </w:rPr>
        <w:t xml:space="preserve"> na str.</w:t>
      </w:r>
      <w:r w:rsidR="00B80EFC" w:rsidRPr="001A6205">
        <w:rPr>
          <w:rFonts w:cs="Calibri"/>
        </w:rPr>
        <w:t>3</w:t>
      </w:r>
      <w:r w:rsidRPr="001A6205">
        <w:rPr>
          <w:rFonts w:cs="Calibri"/>
        </w:rPr>
        <w:t xml:space="preserve"> wniosku oraz załączyć oferty cenowe zgodnie z instrukcją umieszczoną na formularzu.</w:t>
      </w:r>
    </w:p>
    <w:p w14:paraId="0BCA304E" w14:textId="77777777" w:rsidR="00693910" w:rsidRPr="00D63DDD" w:rsidRDefault="00693910" w:rsidP="00693910">
      <w:pPr>
        <w:pStyle w:val="Bezodstpw"/>
        <w:jc w:val="both"/>
        <w:rPr>
          <w:rFonts w:cs="Calibri"/>
          <w:color w:val="FF0000"/>
          <w:sz w:val="24"/>
          <w:szCs w:val="24"/>
        </w:rPr>
      </w:pPr>
    </w:p>
    <w:p w14:paraId="6BB28429" w14:textId="77777777" w:rsidR="00693910" w:rsidRPr="00C6212C" w:rsidRDefault="00693910" w:rsidP="00693910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C6212C">
        <w:rPr>
          <w:rFonts w:asciiTheme="minorHAnsi" w:hAnsiTheme="minorHAnsi" w:cstheme="minorHAnsi"/>
          <w:b/>
          <w:iCs/>
          <w:sz w:val="28"/>
          <w:szCs w:val="28"/>
        </w:rPr>
        <w:t>OGRANICZENIA DOT. WNIOSKOWANYCH ŚRODKÓW</w:t>
      </w:r>
    </w:p>
    <w:p w14:paraId="23F67082" w14:textId="77777777" w:rsidR="00693910" w:rsidRPr="00C6212C" w:rsidRDefault="00693910" w:rsidP="00693910">
      <w:pPr>
        <w:jc w:val="both"/>
        <w:rPr>
          <w:rFonts w:ascii="Calibri" w:hAnsi="Calibri" w:cs="Calibri"/>
          <w:b/>
          <w:sz w:val="22"/>
          <w:szCs w:val="22"/>
        </w:rPr>
      </w:pPr>
    </w:p>
    <w:p w14:paraId="7FB61C12" w14:textId="784C58C5" w:rsidR="00693910" w:rsidRPr="00C6212C" w:rsidRDefault="00693910" w:rsidP="00693910">
      <w:pPr>
        <w:jc w:val="both"/>
        <w:rPr>
          <w:rFonts w:ascii="Calibri" w:hAnsi="Calibri" w:cs="Calibri"/>
          <w:b/>
          <w:sz w:val="22"/>
          <w:szCs w:val="22"/>
        </w:rPr>
      </w:pPr>
      <w:r w:rsidRPr="00C6212C">
        <w:rPr>
          <w:rFonts w:ascii="Calibri" w:hAnsi="Calibri" w:cs="Calibri"/>
          <w:b/>
          <w:sz w:val="22"/>
          <w:szCs w:val="22"/>
        </w:rPr>
        <w:t xml:space="preserve">Środków na podjęcie działalności gospodarczej nie można przeznaczyć na: </w:t>
      </w:r>
    </w:p>
    <w:p w14:paraId="3642599D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bieżące koszty związane z prowadzeniem działalności gospodarczej, </w:t>
      </w:r>
      <w:r w:rsidRPr="00DA7F05">
        <w:rPr>
          <w:rFonts w:asciiTheme="minorHAnsi" w:hAnsiTheme="minorHAnsi" w:cstheme="minorHAnsi"/>
          <w:sz w:val="22"/>
          <w:szCs w:val="22"/>
          <w:lang w:eastAsia="x-none"/>
        </w:rPr>
        <w:t xml:space="preserve">opłaty administracyjne, bankowe, skarbowe, polisy ubezpieczeniowe, przedłużenie gwarancji, opłaty związane </w:t>
      </w:r>
      <w:r w:rsidRPr="00DA7F05">
        <w:rPr>
          <w:rFonts w:asciiTheme="minorHAnsi" w:hAnsiTheme="minorHAnsi" w:cstheme="minorHAnsi"/>
          <w:sz w:val="22"/>
          <w:szCs w:val="22"/>
          <w:lang w:eastAsia="x-none"/>
        </w:rPr>
        <w:br/>
        <w:t>z uzyskaniem pozwoleń, licencji, koncesji, atestów i patentów oraz wydatki związane z uzyskaniem podpisu elektronicznego – z wyłączeniem jednorazowej opłaty za prawo użytkowania oprogramowania komputerowego na okres minimum 12 miesięcy</w:t>
      </w:r>
      <w:r w:rsidRPr="00DA7F05">
        <w:rPr>
          <w:rFonts w:asciiTheme="minorHAnsi" w:hAnsiTheme="minorHAnsi" w:cstheme="minorHAnsi"/>
          <w:sz w:val="22"/>
          <w:szCs w:val="22"/>
        </w:rPr>
        <w:t>;</w:t>
      </w:r>
    </w:p>
    <w:p w14:paraId="2A74A0E5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koszty związane z wynajmem lokalu (czynsz, dzierżawa);</w:t>
      </w:r>
    </w:p>
    <w:p w14:paraId="574D4842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zakup, budowę lub rozbudowę nieruchomości;  </w:t>
      </w:r>
    </w:p>
    <w:p w14:paraId="4AD9E85D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wiat i innych zadaszeń oraz materiałów i usług do ich wykonania;</w:t>
      </w:r>
    </w:p>
    <w:p w14:paraId="24B41034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gruntu;</w:t>
      </w:r>
    </w:p>
    <w:p w14:paraId="2ADE5B41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lokali/pomieszczeń niezwiązanych z gruntem tj. garaży, kontenerów, pawilonów, kiosków, przyczep gastronomicznych i kempingowych, domków ogrodowych i narzędziowych, itp.;</w:t>
      </w:r>
    </w:p>
    <w:p w14:paraId="2F5FA794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i produkcję broni bez względu na rodzaj działalności gospodarczej;</w:t>
      </w:r>
    </w:p>
    <w:p w14:paraId="03AC9FE0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zakup samochodów, motorów, skuterów, rowerów, hulajnóg i innych środków transportu </w:t>
      </w:r>
      <w:r w:rsidRPr="00DA7F05">
        <w:rPr>
          <w:rFonts w:asciiTheme="minorHAnsi" w:hAnsiTheme="minorHAnsi" w:cstheme="minorHAnsi"/>
          <w:sz w:val="22"/>
          <w:szCs w:val="22"/>
        </w:rPr>
        <w:br/>
        <w:t>z wyłączeniem:</w:t>
      </w:r>
    </w:p>
    <w:p w14:paraId="107E1651" w14:textId="77777777" w:rsidR="00F6204F" w:rsidRPr="00DA7F05" w:rsidRDefault="00F6204F" w:rsidP="00F6204F">
      <w:pPr>
        <w:pStyle w:val="Akapitzlist"/>
        <w:numPr>
          <w:ilvl w:val="1"/>
          <w:numId w:val="2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zakupu samochodu osobowego, busa osobowego, autokaru i autobusu w przypadku działalności gospodarczej polegającej na transporcie osób  lub nauce jazdy;</w:t>
      </w:r>
    </w:p>
    <w:p w14:paraId="502ACEE8" w14:textId="77777777" w:rsidR="00F6204F" w:rsidRPr="00DA7F05" w:rsidRDefault="00F6204F" w:rsidP="00F6204F">
      <w:pPr>
        <w:numPr>
          <w:ilvl w:val="1"/>
          <w:numId w:val="2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zakupu samochodu innego niż osobowy w przypadku działalności gospodarczej dotyczącej usług transportu rzeczy lub usługi pomocy drogowej lub usług kurierskich i pocztowych lub przeprowadzkowych lub usług obejmujących zbieranie i przetwarzanie odpadów;</w:t>
      </w:r>
    </w:p>
    <w:p w14:paraId="15507DF0" w14:textId="77777777" w:rsidR="00F6204F" w:rsidRPr="00DA7F05" w:rsidRDefault="00F6204F" w:rsidP="00F6204F">
      <w:pPr>
        <w:pStyle w:val="Akapitzlist"/>
        <w:numPr>
          <w:ilvl w:val="0"/>
          <w:numId w:val="20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zakup mebli innych niż biurko, kontenerek biurowy, krzesło lub fotel biurowy do pomieszczenia </w:t>
      </w:r>
      <w:r w:rsidRPr="00DA7F05">
        <w:rPr>
          <w:rFonts w:asciiTheme="minorHAnsi" w:hAnsiTheme="minorHAnsi" w:cstheme="minorHAnsi"/>
          <w:sz w:val="22"/>
          <w:szCs w:val="22"/>
        </w:rPr>
        <w:br/>
        <w:t>w lokalu lub domu mieszkalnym, które będzie przeznaczone na prowadzenie działalności gospodarczej i jednocześnie będzie spełniać funkcje mieszkalne albo inne funkcje niezwiązane z planowaną działalnością gospodarczą z wyłączeniem specjalistycznych mebli składanych przy działalnościach wykonywanych wyłącznie w sposób mobilny;</w:t>
      </w:r>
    </w:p>
    <w:p w14:paraId="4BFC29FE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mebli stanowiących towar handlowy do dalszej sprzedaży w przypadku działalności polegającej na handlu meblami w formie internetowej lub mobilnej;</w:t>
      </w:r>
    </w:p>
    <w:p w14:paraId="23E3CBE5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sprzętu RTV i AGD, jeśli działalność będzie wykonywana w lokalu mieszkalnym lub w domu mieszkalnym, w których nie ma wyodrębnionego pomieszczenia wyłącznie do celów prowadzenia działalności gospodarczej;</w:t>
      </w:r>
    </w:p>
    <w:p w14:paraId="7511C2C4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kasy fiskalnej, drukarki fiskalnej i terminali płatniczych;</w:t>
      </w:r>
    </w:p>
    <w:p w14:paraId="4569CA58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komputerów składanych z części oraz wewnętrznych elementów składowych komputera;</w:t>
      </w:r>
    </w:p>
    <w:p w14:paraId="0684769A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zegarków inteligentnych tzw. smartwatchy;</w:t>
      </w:r>
    </w:p>
    <w:p w14:paraId="22C6A340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remont, naprawę lub modernizację środków transportu, maszyn i urządzeń; </w:t>
      </w:r>
    </w:p>
    <w:p w14:paraId="397195A8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85839270"/>
      <w:r w:rsidRPr="00DA7F05">
        <w:rPr>
          <w:rFonts w:asciiTheme="minorHAnsi" w:hAnsiTheme="minorHAnsi" w:cstheme="minorHAnsi"/>
          <w:sz w:val="22"/>
          <w:szCs w:val="22"/>
        </w:rPr>
        <w:t>remont i modernizację pomieszczeń przeznaczonych wyłącznie na siedzibę działalności;</w:t>
      </w:r>
    </w:p>
    <w:bookmarkEnd w:id="0"/>
    <w:p w14:paraId="55872BD7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remont i modernizację lokali mieszkalnych z wyłączeniem lokali, które w całości są przeznaczone na prowadzenie stacjonarnej działalności gospodarczej;</w:t>
      </w:r>
    </w:p>
    <w:p w14:paraId="3DA9C0D4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remont i modernizację pomieszczeń w domu mieszkalnym, z wyłączeniem pomieszczeń użytkowych przeznaczonych wyłącznie do celów prowadzenia stacjonarnej działalności gospodarczej, które posiadają odrębne wejście z zewnątrz; </w:t>
      </w:r>
    </w:p>
    <w:p w14:paraId="34576A2B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remont i modernizację lokalu znajdującego się poza terenem miasta Poznania lub powiatu poznańskiego; </w:t>
      </w:r>
    </w:p>
    <w:p w14:paraId="1890D5B4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wykonanie stałej zabudowy meblowej;</w:t>
      </w:r>
    </w:p>
    <w:p w14:paraId="07632B51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klimatyzatorów oraz wykonanie instalacji klimatyzacyjnej w lokalach mieszkalnych z wyłączeniem lokali, które w całości są przeznaczone na prowadzenie stacjonarnej działalności gospodarczej i domach mieszkalnych z wyłączeniem pomieszczeń użytkowych przeznaczonych wyłącznie do celów prowadzenia stacjonarnej działalności gospodarczej, które posiadają odrębne wejście z zewnątrz;</w:t>
      </w:r>
    </w:p>
    <w:p w14:paraId="02817C80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ekspresów do kawy z wyłączeniem działalności gastronomicznej;</w:t>
      </w:r>
    </w:p>
    <w:p w14:paraId="3C91E536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pokrycia kosztów transportu, przesyłki, pakowania, dostawy i transakcji zakupionych rzeczy;</w:t>
      </w:r>
    </w:p>
    <w:p w14:paraId="441310A0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zwrotną kaucję i zwrotne opłaty związane z podjęciem działalności gospodarczej w ramach umowy franczyzy;</w:t>
      </w:r>
    </w:p>
    <w:p w14:paraId="2A71A9F6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lastRenderedPageBreak/>
        <w:t xml:space="preserve">zakup obuwia i odzieży, z wyłączeniem sytuacji, gdy obuwie i odzież stanowią środki obrotowe przy działalności polegającej na ich sprzedaży;  </w:t>
      </w:r>
    </w:p>
    <w:p w14:paraId="6592020E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 towaru handlowego w przypadku działalności gospodarczej wykonywanej na zasadzie dropshippingu;</w:t>
      </w:r>
    </w:p>
    <w:p w14:paraId="2D65BC10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finansowanie szkoleń;</w:t>
      </w:r>
    </w:p>
    <w:p w14:paraId="32EC77A6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finansowanie literatury fachowej za wyjątkiem działalności prawniczej, tłumaczeniowej, nauki języków obcych i udzielania korepetycji w zakresie przedmiotów szkolnych;</w:t>
      </w:r>
    </w:p>
    <w:p w14:paraId="34B6D9DF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finansowanie umów leasingu, kredytowych i pożyczkowych;</w:t>
      </w:r>
    </w:p>
    <w:p w14:paraId="65D10D30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koszty reklamy w mediach, z wyłączeniem utworzenia strony internetowej;</w:t>
      </w:r>
    </w:p>
    <w:p w14:paraId="1FF3C7BA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wykonanie sesji zdjęciowych i filmów reklamowych;  </w:t>
      </w:r>
    </w:p>
    <w:p w14:paraId="6641E384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 xml:space="preserve">dostęp lub zakup oprogramowania/licencji na program/bazy danych na okres dłuższy niż </w:t>
      </w:r>
      <w:r w:rsidRPr="00DA7F05">
        <w:rPr>
          <w:rFonts w:asciiTheme="minorHAnsi" w:hAnsiTheme="minorHAnsi" w:cstheme="minorHAnsi"/>
          <w:sz w:val="22"/>
          <w:szCs w:val="22"/>
        </w:rPr>
        <w:br/>
        <w:t>36 miesięcy za wyjątkiem oprogramowania/licencji na program/bazy danych, które zostaną zakupione na wieczyste użytkowanie;</w:t>
      </w:r>
    </w:p>
    <w:p w14:paraId="08C21A98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dostęp do stron, serwisów i aplikacji internetowych służących do rezerwacji i zarządzania wizytami np. booksy, znany lekarz, itp.</w:t>
      </w:r>
    </w:p>
    <w:p w14:paraId="1982F251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finansowanie obligacji oraz udziałów i akcji w spółkach;</w:t>
      </w:r>
    </w:p>
    <w:p w14:paraId="4F96D0A3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finansowanie zakupu od współmałżonka, od osób pozostających z beneficjentem we wspólnym gospodarstwie domowym, od osób z pierwszej linii pokrewieństwa, (tj. od rodziców, dziadków, dzieci i rodzeństwa) oraz ich współmałżonków, od teściów oraz od innych podmiotów, których udziałowcem jest beneficjent;</w:t>
      </w:r>
    </w:p>
    <w:p w14:paraId="67CED46E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finansowanie zakupów od podmiotu, który w lokalizacji wskazanej jako miejsce planowanej działalności prowadził uprzednio działalność gospodarczą;</w:t>
      </w:r>
    </w:p>
    <w:p w14:paraId="04B86A4A" w14:textId="77777777" w:rsidR="00F6204F" w:rsidRPr="00DA7F05" w:rsidRDefault="00F6204F" w:rsidP="00F6204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zakupu narzędzi pracy dla planowanych do zatrudnienia pracowników.</w:t>
      </w:r>
    </w:p>
    <w:p w14:paraId="3F97E280" w14:textId="77777777" w:rsidR="00C6212C" w:rsidRPr="00D63DDD" w:rsidRDefault="00C6212C" w:rsidP="00693910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6046B07" w14:textId="77777777" w:rsidR="00693910" w:rsidRPr="00C6212C" w:rsidRDefault="00693910" w:rsidP="00693910">
      <w:pPr>
        <w:jc w:val="both"/>
        <w:rPr>
          <w:rFonts w:ascii="Calibri" w:hAnsi="Calibri" w:cs="Calibri"/>
          <w:b/>
          <w:sz w:val="22"/>
          <w:szCs w:val="22"/>
        </w:rPr>
      </w:pPr>
      <w:r w:rsidRPr="00C6212C">
        <w:rPr>
          <w:rFonts w:ascii="Calibri" w:hAnsi="Calibri" w:cs="Calibri"/>
          <w:b/>
          <w:sz w:val="22"/>
          <w:szCs w:val="22"/>
        </w:rPr>
        <w:t>Wydatkowanie  środków na podjęcie działalności nie może przekroczyć:</w:t>
      </w:r>
    </w:p>
    <w:p w14:paraId="22D72061" w14:textId="77777777" w:rsidR="00F6204F" w:rsidRPr="00DA7F05" w:rsidRDefault="00F6204F" w:rsidP="00F6204F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sz w:val="22"/>
          <w:szCs w:val="22"/>
        </w:rPr>
        <w:t>3.000 zł na zakup telefonu komórkowego;</w:t>
      </w:r>
    </w:p>
    <w:p w14:paraId="3201EA47" w14:textId="77777777" w:rsidR="00F6204F" w:rsidRPr="00DA7F05" w:rsidRDefault="00F6204F" w:rsidP="00F6204F">
      <w:pPr>
        <w:numPr>
          <w:ilvl w:val="0"/>
          <w:numId w:val="11"/>
        </w:numPr>
        <w:ind w:left="3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bCs/>
          <w:sz w:val="22"/>
          <w:szCs w:val="22"/>
        </w:rPr>
        <w:t xml:space="preserve">2.000 zł na zakup </w:t>
      </w:r>
      <w:r w:rsidRPr="00DA7F05">
        <w:rPr>
          <w:rFonts w:asciiTheme="minorHAnsi" w:hAnsiTheme="minorHAnsi" w:cstheme="minorHAnsi"/>
          <w:sz w:val="22"/>
          <w:szCs w:val="22"/>
        </w:rPr>
        <w:t>biurka, 500 zł na zakup kontenerka, 1.500 zł na krzesło lub fotel biurowy;</w:t>
      </w:r>
    </w:p>
    <w:p w14:paraId="0E8572BF" w14:textId="77777777" w:rsidR="00F6204F" w:rsidRPr="00DA7F05" w:rsidRDefault="00F6204F" w:rsidP="00F6204F">
      <w:pPr>
        <w:numPr>
          <w:ilvl w:val="0"/>
          <w:numId w:val="11"/>
        </w:numPr>
        <w:ind w:left="3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b/>
          <w:bCs/>
          <w:sz w:val="22"/>
          <w:szCs w:val="22"/>
        </w:rPr>
        <w:t>30%</w:t>
      </w:r>
      <w:r w:rsidRPr="00DA7F05">
        <w:rPr>
          <w:rFonts w:asciiTheme="minorHAnsi" w:hAnsiTheme="minorHAnsi" w:cstheme="minorHAnsi"/>
          <w:sz w:val="22"/>
          <w:szCs w:val="22"/>
        </w:rPr>
        <w:t xml:space="preserve"> wnioskowanej kwoty na zakup mebli biurowych, magazynowych i specjalistycznych do pomieszczenia przeznaczonego wyłącznie do celów wykonywania działalności gospodarczej, wyodrębnionego w lokalu albo domu mieszkalnym, ale nieposiadającego odrębnego wejścia z zewnątrz;</w:t>
      </w:r>
    </w:p>
    <w:p w14:paraId="308FD1C5" w14:textId="77777777" w:rsidR="00F6204F" w:rsidRPr="00DA7F05" w:rsidRDefault="00F6204F" w:rsidP="00F6204F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b/>
          <w:sz w:val="22"/>
          <w:szCs w:val="22"/>
        </w:rPr>
        <w:t>50%</w:t>
      </w:r>
      <w:r w:rsidRPr="00DA7F05">
        <w:rPr>
          <w:rFonts w:asciiTheme="minorHAnsi" w:hAnsiTheme="minorHAnsi" w:cstheme="minorHAnsi"/>
          <w:sz w:val="22"/>
          <w:szCs w:val="22"/>
        </w:rPr>
        <w:t xml:space="preserve"> wnioskowanej kwoty na zakup środków obrotowych, w tym towarów handlowych, materiałów do wykonywania usług oraz materiałów do produkcji;</w:t>
      </w:r>
    </w:p>
    <w:p w14:paraId="186F37E1" w14:textId="77777777" w:rsidR="00F6204F" w:rsidRPr="00DA7F05" w:rsidRDefault="00F6204F" w:rsidP="00F6204F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b/>
          <w:sz w:val="22"/>
          <w:szCs w:val="22"/>
        </w:rPr>
        <w:t>30%</w:t>
      </w:r>
      <w:r w:rsidRPr="00DA7F05">
        <w:rPr>
          <w:rFonts w:asciiTheme="minorHAnsi" w:hAnsiTheme="minorHAnsi" w:cstheme="minorHAnsi"/>
          <w:sz w:val="22"/>
          <w:szCs w:val="22"/>
        </w:rPr>
        <w:t xml:space="preserve"> wnioskowanej kwoty na remont lokalu wskazanego w dokumentacji wnioskowej jako lokalizacja działalności;</w:t>
      </w:r>
    </w:p>
    <w:p w14:paraId="7DBF66E3" w14:textId="77777777" w:rsidR="00F6204F" w:rsidRPr="00DA7F05" w:rsidRDefault="00F6204F" w:rsidP="00F6204F">
      <w:pPr>
        <w:numPr>
          <w:ilvl w:val="0"/>
          <w:numId w:val="11"/>
        </w:numPr>
        <w:ind w:left="3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b/>
          <w:sz w:val="22"/>
          <w:szCs w:val="22"/>
        </w:rPr>
        <w:t xml:space="preserve">20% </w:t>
      </w:r>
      <w:r w:rsidRPr="00DA7F05">
        <w:rPr>
          <w:rFonts w:asciiTheme="minorHAnsi" w:hAnsiTheme="minorHAnsi" w:cstheme="minorHAnsi"/>
          <w:sz w:val="22"/>
          <w:szCs w:val="22"/>
        </w:rPr>
        <w:t>wnioskowanej kwoty na reklamę,</w:t>
      </w:r>
      <w:r w:rsidRPr="00DA7F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7F05">
        <w:rPr>
          <w:rFonts w:asciiTheme="minorHAnsi" w:hAnsiTheme="minorHAnsi" w:cstheme="minorHAnsi"/>
          <w:sz w:val="22"/>
          <w:szCs w:val="22"/>
        </w:rPr>
        <w:t xml:space="preserve">w tym na utworzenie strony internetowej nie więcej niż 3.000 zł; </w:t>
      </w:r>
    </w:p>
    <w:p w14:paraId="32DAFC7D" w14:textId="77777777" w:rsidR="00F6204F" w:rsidRPr="00DA7F05" w:rsidRDefault="00F6204F" w:rsidP="00F6204F">
      <w:pPr>
        <w:numPr>
          <w:ilvl w:val="0"/>
          <w:numId w:val="11"/>
        </w:numPr>
        <w:ind w:left="3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A7F05">
        <w:rPr>
          <w:rFonts w:asciiTheme="minorHAnsi" w:hAnsiTheme="minorHAnsi" w:cstheme="minorHAnsi"/>
          <w:b/>
          <w:sz w:val="22"/>
          <w:szCs w:val="22"/>
        </w:rPr>
        <w:t>50%</w:t>
      </w:r>
      <w:r w:rsidRPr="00DA7F05">
        <w:rPr>
          <w:rFonts w:asciiTheme="minorHAnsi" w:hAnsiTheme="minorHAnsi" w:cstheme="minorHAnsi"/>
          <w:sz w:val="22"/>
          <w:szCs w:val="22"/>
        </w:rPr>
        <w:t xml:space="preserve"> wnioskowanej kwoty na zakup serwisu internetowego, portalu internetowego, platformy internetowej lub sklepu internetowego.</w:t>
      </w:r>
    </w:p>
    <w:p w14:paraId="0C7AA0F6" w14:textId="77777777" w:rsidR="00693910" w:rsidRPr="00D63DDD" w:rsidRDefault="00693910" w:rsidP="00693910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B9E6563" w14:textId="71046DCD" w:rsidR="00F6204F" w:rsidRPr="00F6204F" w:rsidRDefault="00F6204F" w:rsidP="00F6204F">
      <w:pPr>
        <w:jc w:val="both"/>
        <w:rPr>
          <w:rFonts w:ascii="Calibri" w:hAnsi="Calibri" w:cs="Calibri"/>
          <w:sz w:val="22"/>
          <w:szCs w:val="22"/>
        </w:rPr>
      </w:pPr>
      <w:r w:rsidRPr="00F6204F">
        <w:rPr>
          <w:rFonts w:ascii="Calibri" w:hAnsi="Calibri" w:cs="Calibri"/>
          <w:sz w:val="22"/>
          <w:szCs w:val="22"/>
        </w:rPr>
        <w:t xml:space="preserve">Przyznając środki na podjęcie działalności gospodarczej w ramach poszczególnych wniosków  Dyrektor Urzędu </w:t>
      </w:r>
      <w:r w:rsidRPr="00F6204F">
        <w:rPr>
          <w:rFonts w:ascii="Calibri" w:hAnsi="Calibri" w:cs="Calibri"/>
          <w:b/>
          <w:sz w:val="22"/>
          <w:szCs w:val="22"/>
        </w:rPr>
        <w:t>może nie sfinansować</w:t>
      </w:r>
      <w:r w:rsidRPr="00F6204F">
        <w:rPr>
          <w:rFonts w:ascii="Calibri" w:hAnsi="Calibri" w:cs="Calibri"/>
          <w:sz w:val="22"/>
          <w:szCs w:val="22"/>
        </w:rPr>
        <w:t xml:space="preserve"> wydatków proponowanych przez wnioskodawcę, gdy bezpośrednio i jednoznacznie nie są związane z planowaną działalnością gospodarczą lub może zmniejszyć wysokość dofinansowania na dany zakup </w:t>
      </w:r>
      <w:r>
        <w:rPr>
          <w:rFonts w:ascii="Calibri" w:hAnsi="Calibri" w:cs="Calibri"/>
          <w:sz w:val="22"/>
          <w:szCs w:val="22"/>
        </w:rPr>
        <w:br/>
      </w:r>
      <w:r w:rsidRPr="00F6204F">
        <w:rPr>
          <w:rFonts w:ascii="Calibri" w:hAnsi="Calibri" w:cs="Calibri"/>
          <w:sz w:val="22"/>
          <w:szCs w:val="22"/>
        </w:rPr>
        <w:t xml:space="preserve">w stosunku do kwoty wnioskowanej,  tak aby ponoszone środki publiczne zostały wydatkowane w sposób celowy </w:t>
      </w:r>
      <w:r w:rsidRPr="00F6204F">
        <w:rPr>
          <w:rFonts w:ascii="Calibri" w:hAnsi="Calibri" w:cs="Calibri"/>
          <w:sz w:val="22"/>
          <w:szCs w:val="22"/>
        </w:rPr>
        <w:br/>
        <w:t xml:space="preserve">i racjonalny. </w:t>
      </w:r>
    </w:p>
    <w:p w14:paraId="577DAFCB" w14:textId="77777777" w:rsidR="00693910" w:rsidRPr="00C6212C" w:rsidRDefault="00693910" w:rsidP="00693910">
      <w:pPr>
        <w:pStyle w:val="Bezodstpw"/>
        <w:jc w:val="both"/>
        <w:rPr>
          <w:rFonts w:cstheme="minorHAnsi"/>
          <w:sz w:val="24"/>
          <w:szCs w:val="24"/>
        </w:rPr>
      </w:pPr>
    </w:p>
    <w:p w14:paraId="0BCDE1F4" w14:textId="77777777" w:rsidR="00693910" w:rsidRPr="00C6212C" w:rsidRDefault="00693910" w:rsidP="00693910">
      <w:pPr>
        <w:pStyle w:val="Bezodstpw"/>
        <w:jc w:val="both"/>
        <w:rPr>
          <w:rFonts w:cstheme="minorHAnsi"/>
          <w:sz w:val="24"/>
          <w:szCs w:val="24"/>
        </w:rPr>
      </w:pPr>
    </w:p>
    <w:p w14:paraId="71A60CFA" w14:textId="77777777" w:rsidR="00693910" w:rsidRPr="00C6212C" w:rsidRDefault="00693910" w:rsidP="0069391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ED5EC80" w14:textId="77777777" w:rsidR="00693910" w:rsidRPr="00C6212C" w:rsidRDefault="00693910" w:rsidP="0069391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30FC8A" w14:textId="77777777" w:rsidR="00693910" w:rsidRPr="00C6212C" w:rsidRDefault="00693910" w:rsidP="0069391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E552A72" w14:textId="77777777" w:rsidR="00693910" w:rsidRPr="00C6212C" w:rsidRDefault="00693910" w:rsidP="0069391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C6212C">
        <w:rPr>
          <w:rFonts w:asciiTheme="minorHAnsi" w:hAnsiTheme="minorHAnsi" w:cstheme="minorHAnsi"/>
          <w:b/>
          <w:sz w:val="32"/>
          <w:szCs w:val="32"/>
          <w:u w:val="single"/>
        </w:rPr>
        <w:t>Poniżej do wydruku formularz „Uzasadnienie planowanych zakupów ujętych w szczegółowej specyfikacji wydatków”</w:t>
      </w:r>
    </w:p>
    <w:p w14:paraId="37AC9419" w14:textId="046F9E7B" w:rsidR="00693910" w:rsidRPr="00D63DDD" w:rsidRDefault="00693910" w:rsidP="003A3662">
      <w:pPr>
        <w:jc w:val="center"/>
        <w:rPr>
          <w:rFonts w:asciiTheme="minorHAnsi" w:hAnsiTheme="minorHAnsi" w:cstheme="minorHAnsi"/>
          <w:i/>
          <w:iCs/>
          <w:color w:val="FF0000"/>
        </w:rPr>
      </w:pPr>
    </w:p>
    <w:p w14:paraId="491F9725" w14:textId="5BF644B3" w:rsidR="00693910" w:rsidRPr="00D63DDD" w:rsidRDefault="00693910" w:rsidP="003A3662">
      <w:pPr>
        <w:jc w:val="center"/>
        <w:rPr>
          <w:rFonts w:asciiTheme="minorHAnsi" w:hAnsiTheme="minorHAnsi" w:cstheme="minorHAnsi"/>
          <w:i/>
          <w:iCs/>
          <w:color w:val="FF0000"/>
        </w:rPr>
      </w:pPr>
    </w:p>
    <w:p w14:paraId="11B67433" w14:textId="1F9494F5" w:rsidR="00693910" w:rsidRPr="00D63DDD" w:rsidRDefault="00693910" w:rsidP="003A3662">
      <w:pPr>
        <w:jc w:val="center"/>
        <w:rPr>
          <w:rFonts w:asciiTheme="minorHAnsi" w:hAnsiTheme="minorHAnsi" w:cstheme="minorHAnsi"/>
          <w:i/>
          <w:iCs/>
          <w:color w:val="FF0000"/>
        </w:rPr>
      </w:pPr>
    </w:p>
    <w:p w14:paraId="222338F9" w14:textId="3C4D6440" w:rsidR="00693910" w:rsidRPr="00D63DDD" w:rsidRDefault="00693910" w:rsidP="003A3662">
      <w:pPr>
        <w:jc w:val="center"/>
        <w:rPr>
          <w:rFonts w:asciiTheme="minorHAnsi" w:hAnsiTheme="minorHAnsi" w:cstheme="minorHAnsi"/>
          <w:i/>
          <w:iCs/>
          <w:color w:val="FF0000"/>
        </w:rPr>
      </w:pPr>
    </w:p>
    <w:p w14:paraId="000BC325" w14:textId="5E4A1863" w:rsidR="00693910" w:rsidRDefault="00693910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5B9685C6" w14:textId="3896F56A" w:rsidR="00693910" w:rsidRDefault="00693910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1251C059" w14:textId="654CCBD4" w:rsidR="00693910" w:rsidRDefault="00693910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1E943DCB" w14:textId="77777777" w:rsidR="001A6205" w:rsidRDefault="001A6205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56B82506" w14:textId="77777777" w:rsidR="001A6205" w:rsidRDefault="001A6205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1B57DAD2" w14:textId="77777777" w:rsidR="001A6205" w:rsidRDefault="001A6205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03D72A9E" w14:textId="77777777" w:rsidR="001A6205" w:rsidRDefault="001A6205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52F4D6AC" w14:textId="5BBDD54D" w:rsidR="003A3662" w:rsidRPr="00AB7A64" w:rsidRDefault="003A3662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  <w:r w:rsidRPr="00AB7A64">
        <w:rPr>
          <w:rFonts w:asciiTheme="minorHAnsi" w:hAnsiTheme="minorHAnsi" w:cstheme="minorHAnsi"/>
          <w:i/>
          <w:iCs/>
          <w:color w:val="808080"/>
        </w:rPr>
        <w:t xml:space="preserve">Załącznik do wniosku o przyznanie jednorazowo środków na podjęcie działalności gospodarczej </w:t>
      </w:r>
      <w:r w:rsidRPr="00AB7A64">
        <w:rPr>
          <w:rFonts w:asciiTheme="minorHAnsi" w:hAnsiTheme="minorHAnsi" w:cstheme="minorHAnsi"/>
          <w:i/>
          <w:iCs/>
          <w:color w:val="808080"/>
        </w:rPr>
        <w:br/>
        <w:t>w Powiatowym</w:t>
      </w:r>
      <w:r w:rsidR="00F85665">
        <w:rPr>
          <w:rFonts w:asciiTheme="minorHAnsi" w:hAnsiTheme="minorHAnsi" w:cstheme="minorHAnsi"/>
          <w:i/>
          <w:iCs/>
          <w:color w:val="808080"/>
        </w:rPr>
        <w:t xml:space="preserve"> Urzędzie Pracy w Poznaniu (202</w:t>
      </w:r>
      <w:r w:rsidR="00D63DDD">
        <w:rPr>
          <w:rFonts w:asciiTheme="minorHAnsi" w:hAnsiTheme="minorHAnsi" w:cstheme="minorHAnsi"/>
          <w:i/>
          <w:iCs/>
          <w:color w:val="808080"/>
        </w:rPr>
        <w:t>5</w:t>
      </w:r>
      <w:r w:rsidRPr="00AB7A64">
        <w:rPr>
          <w:rFonts w:asciiTheme="minorHAnsi" w:hAnsiTheme="minorHAnsi" w:cstheme="minorHAnsi"/>
          <w:i/>
          <w:iCs/>
          <w:color w:val="808080"/>
        </w:rPr>
        <w:t>)</w:t>
      </w:r>
    </w:p>
    <w:p w14:paraId="15DC6E23" w14:textId="77777777" w:rsidR="003A3662" w:rsidRPr="00AB7A64" w:rsidRDefault="003A3662" w:rsidP="003A3662">
      <w:pPr>
        <w:pStyle w:val="NormalnyWeb"/>
        <w:spacing w:before="0" w:after="0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162BF630" w14:textId="77777777" w:rsidR="003A3662" w:rsidRPr="002B335B" w:rsidRDefault="00AB7A64" w:rsidP="00AB7A64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335B">
        <w:rPr>
          <w:rFonts w:asciiTheme="minorHAnsi" w:hAnsiTheme="minorHAnsi" w:cstheme="minorHAnsi"/>
          <w:b/>
          <w:sz w:val="28"/>
          <w:szCs w:val="28"/>
        </w:rPr>
        <w:t>Uzasadnienie planowanych zakupów ujętych w szczegółowej specyfikacji</w:t>
      </w:r>
      <w:r w:rsidR="00887298" w:rsidRPr="002B335B">
        <w:rPr>
          <w:rFonts w:asciiTheme="minorHAnsi" w:hAnsiTheme="minorHAnsi" w:cstheme="minorHAnsi"/>
          <w:b/>
          <w:sz w:val="28"/>
          <w:szCs w:val="28"/>
        </w:rPr>
        <w:t xml:space="preserve"> wydatków</w:t>
      </w:r>
    </w:p>
    <w:p w14:paraId="2F904F47" w14:textId="77777777" w:rsidR="006F5F73" w:rsidRDefault="006F5F73" w:rsidP="006F5F73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E3E2757" w14:textId="540AD7C6" w:rsidR="00887298" w:rsidRPr="006F5F73" w:rsidRDefault="00887298" w:rsidP="006F5F73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F5F73">
        <w:rPr>
          <w:rFonts w:asciiTheme="minorHAnsi" w:hAnsiTheme="minorHAnsi" w:cstheme="minorHAnsi"/>
          <w:sz w:val="20"/>
          <w:szCs w:val="20"/>
        </w:rPr>
        <w:t xml:space="preserve">Należy uzasadnić </w:t>
      </w:r>
      <w:r w:rsidR="000B0592" w:rsidRPr="000B0592">
        <w:rPr>
          <w:rFonts w:asciiTheme="minorHAnsi" w:hAnsiTheme="minorHAnsi" w:cstheme="minorHAnsi"/>
          <w:b/>
          <w:sz w:val="20"/>
          <w:szCs w:val="20"/>
        </w:rPr>
        <w:t>wszystkie</w:t>
      </w:r>
      <w:r w:rsidRPr="006F5F73">
        <w:rPr>
          <w:rFonts w:asciiTheme="minorHAnsi" w:hAnsiTheme="minorHAnsi" w:cstheme="minorHAnsi"/>
          <w:sz w:val="20"/>
          <w:szCs w:val="20"/>
        </w:rPr>
        <w:t xml:space="preserve"> </w:t>
      </w:r>
      <w:r w:rsidR="00E108F3">
        <w:rPr>
          <w:rFonts w:asciiTheme="minorHAnsi" w:hAnsiTheme="minorHAnsi" w:cstheme="minorHAnsi"/>
          <w:sz w:val="20"/>
          <w:szCs w:val="20"/>
        </w:rPr>
        <w:t>zakupy</w:t>
      </w:r>
      <w:r w:rsidRPr="006F5F73">
        <w:rPr>
          <w:rFonts w:asciiTheme="minorHAnsi" w:hAnsiTheme="minorHAnsi" w:cstheme="minorHAnsi"/>
          <w:sz w:val="20"/>
          <w:szCs w:val="20"/>
        </w:rPr>
        <w:t xml:space="preserve"> ujęte w </w:t>
      </w:r>
      <w:r w:rsidR="00E108F3">
        <w:rPr>
          <w:rFonts w:asciiTheme="minorHAnsi" w:hAnsiTheme="minorHAnsi" w:cstheme="minorHAnsi"/>
          <w:sz w:val="20"/>
          <w:szCs w:val="20"/>
        </w:rPr>
        <w:t xml:space="preserve">specyfikacji w </w:t>
      </w:r>
      <w:r w:rsidR="006F5F73" w:rsidRPr="006F5F73">
        <w:rPr>
          <w:rFonts w:asciiTheme="minorHAnsi" w:hAnsiTheme="minorHAnsi" w:cstheme="minorHAnsi"/>
          <w:sz w:val="20"/>
          <w:szCs w:val="20"/>
        </w:rPr>
        <w:t>pkt II</w:t>
      </w:r>
      <w:r w:rsidR="006F5F73" w:rsidRPr="000711D2">
        <w:rPr>
          <w:rFonts w:asciiTheme="minorHAnsi" w:hAnsiTheme="minorHAnsi" w:cstheme="minorHAnsi"/>
          <w:sz w:val="20"/>
          <w:szCs w:val="20"/>
        </w:rPr>
        <w:t>/</w:t>
      </w:r>
      <w:r w:rsidR="00F6204F">
        <w:rPr>
          <w:rFonts w:asciiTheme="minorHAnsi" w:hAnsiTheme="minorHAnsi" w:cstheme="minorHAnsi"/>
          <w:sz w:val="20"/>
          <w:szCs w:val="20"/>
        </w:rPr>
        <w:t>5</w:t>
      </w:r>
      <w:r w:rsidR="00AA160E" w:rsidRPr="000711D2">
        <w:rPr>
          <w:rFonts w:asciiTheme="minorHAnsi" w:hAnsiTheme="minorHAnsi" w:cstheme="minorHAnsi"/>
          <w:sz w:val="20"/>
          <w:szCs w:val="20"/>
        </w:rPr>
        <w:t xml:space="preserve"> </w:t>
      </w:r>
      <w:r w:rsidR="00B80EFC">
        <w:rPr>
          <w:rFonts w:asciiTheme="minorHAnsi" w:hAnsiTheme="minorHAnsi" w:cstheme="minorHAnsi"/>
          <w:sz w:val="20"/>
          <w:szCs w:val="20"/>
        </w:rPr>
        <w:t>na str.3</w:t>
      </w:r>
      <w:r w:rsidR="006F5F73" w:rsidRPr="006F5F73">
        <w:rPr>
          <w:rFonts w:asciiTheme="minorHAnsi" w:hAnsiTheme="minorHAnsi" w:cstheme="minorHAnsi"/>
          <w:sz w:val="20"/>
          <w:szCs w:val="20"/>
        </w:rPr>
        <w:t xml:space="preserve"> wniosku</w:t>
      </w:r>
    </w:p>
    <w:p w14:paraId="4178188F" w14:textId="77777777" w:rsidR="003A3662" w:rsidRPr="006F5F73" w:rsidRDefault="006F5F73" w:rsidP="006F5F73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F5F73">
        <w:rPr>
          <w:rFonts w:asciiTheme="minorHAnsi" w:hAnsiTheme="minorHAnsi" w:cstheme="minorHAnsi"/>
          <w:sz w:val="20"/>
          <w:szCs w:val="20"/>
        </w:rPr>
        <w:t>W</w:t>
      </w:r>
      <w:r w:rsidR="003A3662" w:rsidRPr="006F5F73">
        <w:rPr>
          <w:rFonts w:asciiTheme="minorHAnsi" w:hAnsiTheme="minorHAnsi" w:cstheme="minorHAnsi"/>
          <w:sz w:val="20"/>
          <w:szCs w:val="20"/>
        </w:rPr>
        <w:t xml:space="preserve"> odniesieniu do konkretnych pozycji wyszczególnionych w specyfikacji należy:</w:t>
      </w:r>
    </w:p>
    <w:p w14:paraId="39113A4E" w14:textId="7851102B" w:rsidR="00F3582A" w:rsidRPr="00052781" w:rsidRDefault="006F5F73" w:rsidP="001A6205">
      <w:pPr>
        <w:pStyle w:val="Bezodstpw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B0DBF">
        <w:rPr>
          <w:rFonts w:asciiTheme="minorHAnsi" w:hAnsiTheme="minorHAnsi" w:cstheme="minorHAnsi"/>
          <w:sz w:val="20"/>
          <w:szCs w:val="20"/>
        </w:rPr>
        <w:t xml:space="preserve">opisać sposób wykorzystania </w:t>
      </w:r>
      <w:r w:rsidR="00F85665">
        <w:rPr>
          <w:rFonts w:asciiTheme="minorHAnsi" w:hAnsiTheme="minorHAnsi" w:cstheme="minorHAnsi"/>
          <w:sz w:val="20"/>
          <w:szCs w:val="20"/>
        </w:rPr>
        <w:t xml:space="preserve">zakupów wskazanych w specyfikacji </w:t>
      </w:r>
      <w:r w:rsidR="00052781">
        <w:rPr>
          <w:rFonts w:asciiTheme="minorHAnsi" w:hAnsiTheme="minorHAnsi" w:cstheme="minorHAnsi"/>
          <w:sz w:val="20"/>
          <w:szCs w:val="20"/>
        </w:rPr>
        <w:t xml:space="preserve">i </w:t>
      </w:r>
      <w:r w:rsidR="00052781" w:rsidRPr="00052781">
        <w:rPr>
          <w:rFonts w:asciiTheme="minorHAnsi" w:hAnsiTheme="minorHAnsi" w:cstheme="minorHAnsi"/>
          <w:sz w:val="20"/>
          <w:szCs w:val="20"/>
        </w:rPr>
        <w:t xml:space="preserve">uzasadnić </w:t>
      </w:r>
      <w:r w:rsidR="00052781">
        <w:rPr>
          <w:rFonts w:asciiTheme="minorHAnsi" w:hAnsiTheme="minorHAnsi" w:cstheme="minorHAnsi"/>
          <w:sz w:val="20"/>
          <w:szCs w:val="20"/>
        </w:rPr>
        <w:t xml:space="preserve">ich </w:t>
      </w:r>
      <w:r w:rsidR="00052781" w:rsidRPr="00052781">
        <w:rPr>
          <w:rFonts w:asciiTheme="minorHAnsi" w:hAnsiTheme="minorHAnsi" w:cstheme="minorHAnsi"/>
          <w:bCs/>
          <w:sz w:val="20"/>
          <w:szCs w:val="20"/>
        </w:rPr>
        <w:t>niezbędność</w:t>
      </w:r>
      <w:r w:rsidR="00052781" w:rsidRPr="00052781">
        <w:rPr>
          <w:rFonts w:asciiTheme="minorHAnsi" w:hAnsiTheme="minorHAnsi" w:cstheme="minorHAnsi"/>
          <w:sz w:val="20"/>
          <w:szCs w:val="20"/>
        </w:rPr>
        <w:t xml:space="preserve"> </w:t>
      </w:r>
      <w:r w:rsidR="00F85665">
        <w:rPr>
          <w:rFonts w:asciiTheme="minorHAnsi" w:hAnsiTheme="minorHAnsi" w:cstheme="minorHAnsi"/>
          <w:sz w:val="20"/>
          <w:szCs w:val="20"/>
        </w:rPr>
        <w:t>w planowanej działalności</w:t>
      </w:r>
      <w:r w:rsidR="00052781">
        <w:rPr>
          <w:rFonts w:asciiTheme="minorHAnsi" w:hAnsiTheme="minorHAnsi" w:cstheme="minorHAnsi"/>
          <w:sz w:val="20"/>
          <w:szCs w:val="20"/>
        </w:rPr>
        <w:t>,</w:t>
      </w:r>
    </w:p>
    <w:p w14:paraId="3F2D904A" w14:textId="77777777" w:rsidR="00E354C5" w:rsidRDefault="007B0DBF" w:rsidP="001A6205">
      <w:pPr>
        <w:pStyle w:val="Bezodstpw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załączyć przykładowe oferty </w:t>
      </w:r>
      <w:r w:rsidR="006F5F73" w:rsidRPr="006F5F73">
        <w:rPr>
          <w:rFonts w:asciiTheme="minorHAnsi" w:hAnsiTheme="minorHAnsi" w:cstheme="minorHAnsi"/>
          <w:sz w:val="20"/>
          <w:szCs w:val="20"/>
        </w:rPr>
        <w:t>cenowe</w:t>
      </w:r>
      <w:r w:rsidR="003A3662" w:rsidRPr="006F5F73">
        <w:rPr>
          <w:rFonts w:asciiTheme="minorHAnsi" w:hAnsiTheme="minorHAnsi" w:cstheme="minorHAnsi"/>
          <w:sz w:val="20"/>
          <w:szCs w:val="20"/>
        </w:rPr>
        <w:t xml:space="preserve"> dot. zakupu artykułów elektronicznych, urządzeń i narzędzi do wykonywania działalności, mebli</w:t>
      </w:r>
      <w:r w:rsidR="00FE6033">
        <w:rPr>
          <w:rFonts w:asciiTheme="minorHAnsi" w:hAnsiTheme="minorHAnsi" w:cstheme="minorHAnsi"/>
          <w:sz w:val="20"/>
          <w:szCs w:val="20"/>
        </w:rPr>
        <w:t>, oprogramowania</w:t>
      </w:r>
      <w:r w:rsidR="003A3662" w:rsidRPr="006F5F73">
        <w:rPr>
          <w:rFonts w:asciiTheme="minorHAnsi" w:hAnsiTheme="minorHAnsi" w:cstheme="minorHAnsi"/>
          <w:sz w:val="20"/>
          <w:szCs w:val="20"/>
        </w:rPr>
        <w:t xml:space="preserve"> oraz </w:t>
      </w:r>
      <w:r>
        <w:rPr>
          <w:rFonts w:asciiTheme="minorHAnsi" w:hAnsiTheme="minorHAnsi" w:cstheme="minorHAnsi"/>
          <w:sz w:val="20"/>
          <w:szCs w:val="20"/>
        </w:rPr>
        <w:t xml:space="preserve">usług </w:t>
      </w:r>
      <w:r w:rsidR="006F5F73" w:rsidRPr="006F5F73">
        <w:rPr>
          <w:rFonts w:asciiTheme="minorHAnsi" w:hAnsiTheme="minorHAnsi" w:cstheme="minorHAnsi"/>
          <w:sz w:val="20"/>
          <w:szCs w:val="20"/>
        </w:rPr>
        <w:t>(</w:t>
      </w:r>
      <w:r w:rsidR="003A3662" w:rsidRPr="006F5F73">
        <w:rPr>
          <w:rFonts w:asciiTheme="minorHAnsi" w:hAnsiTheme="minorHAnsi" w:cstheme="minorHAnsi"/>
          <w:sz w:val="20"/>
          <w:szCs w:val="20"/>
        </w:rPr>
        <w:t>w uzasadnionych prz</w:t>
      </w:r>
      <w:r w:rsidR="00DF5663">
        <w:rPr>
          <w:rFonts w:asciiTheme="minorHAnsi" w:hAnsiTheme="minorHAnsi" w:cstheme="minorHAnsi"/>
          <w:sz w:val="20"/>
          <w:szCs w:val="20"/>
        </w:rPr>
        <w:t>ypadkach Urząd może żądać ofert</w:t>
      </w:r>
      <w:r w:rsidR="003A3662" w:rsidRPr="006F5F73">
        <w:rPr>
          <w:rFonts w:asciiTheme="minorHAnsi" w:hAnsiTheme="minorHAnsi" w:cstheme="minorHAnsi"/>
          <w:sz w:val="20"/>
          <w:szCs w:val="20"/>
        </w:rPr>
        <w:t xml:space="preserve"> dla innych kategorii zakupów</w:t>
      </w:r>
      <w:r w:rsidR="006F5F73" w:rsidRPr="006F5F73">
        <w:rPr>
          <w:rFonts w:asciiTheme="minorHAnsi" w:hAnsiTheme="minorHAnsi" w:cstheme="minorHAnsi"/>
          <w:sz w:val="20"/>
          <w:szCs w:val="20"/>
        </w:rPr>
        <w:t>)</w:t>
      </w:r>
      <w:r w:rsidR="00E354C5">
        <w:rPr>
          <w:rFonts w:asciiTheme="minorHAnsi" w:hAnsiTheme="minorHAnsi" w:cstheme="minorHAnsi"/>
          <w:sz w:val="20"/>
          <w:szCs w:val="20"/>
        </w:rPr>
        <w:t>.</w:t>
      </w:r>
    </w:p>
    <w:p w14:paraId="68B953B3" w14:textId="7956F557" w:rsidR="00052781" w:rsidRPr="00080FDA" w:rsidRDefault="00E354C5" w:rsidP="001A6205">
      <w:pPr>
        <w:pStyle w:val="Bezodstpw"/>
        <w:ind w:left="36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UWAGA! </w:t>
      </w:r>
      <w:r w:rsidR="00E2034E"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Nie dopuszcza się składania przykładowych ofert cenowych w formie </w:t>
      </w:r>
      <w:r w:rsidR="00BD5B4F" w:rsidRPr="00080FDA">
        <w:rPr>
          <w:rFonts w:asciiTheme="minorHAnsi" w:hAnsiTheme="minorHAnsi" w:cstheme="minorHAnsi"/>
          <w:color w:val="0070C0"/>
          <w:sz w:val="20"/>
          <w:szCs w:val="20"/>
        </w:rPr>
        <w:t>umieszczania</w:t>
      </w:r>
      <w:r w:rsidR="00E2034E"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 w uzasadnieni</w:t>
      </w:r>
      <w:r w:rsidR="00BD5B4F" w:rsidRPr="00080FDA">
        <w:rPr>
          <w:rFonts w:asciiTheme="minorHAnsi" w:hAnsiTheme="minorHAnsi" w:cstheme="minorHAnsi"/>
          <w:color w:val="0070C0"/>
          <w:sz w:val="20"/>
          <w:szCs w:val="20"/>
        </w:rPr>
        <w:t>u</w:t>
      </w:r>
      <w:r w:rsidR="00E2034E"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 linków do </w:t>
      </w:r>
      <w:r w:rsidR="00DB42F6"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stron </w:t>
      </w:r>
      <w:r w:rsidR="00E2034E" w:rsidRPr="00080FDA">
        <w:rPr>
          <w:rFonts w:asciiTheme="minorHAnsi" w:hAnsiTheme="minorHAnsi" w:cstheme="minorHAnsi"/>
          <w:color w:val="0070C0"/>
          <w:sz w:val="20"/>
          <w:szCs w:val="20"/>
        </w:rPr>
        <w:t>internetowych z planowanymi wydatkami.</w:t>
      </w:r>
    </w:p>
    <w:p w14:paraId="158654EB" w14:textId="77777777" w:rsidR="006F5F73" w:rsidRDefault="006F5F73" w:rsidP="006F5F73">
      <w:pPr>
        <w:pStyle w:val="Bezodstpw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507"/>
      </w:tblGrid>
      <w:tr w:rsidR="00F85665" w14:paraId="775D2B81" w14:textId="77777777" w:rsidTr="00F85665">
        <w:tc>
          <w:tcPr>
            <w:tcW w:w="2689" w:type="dxa"/>
          </w:tcPr>
          <w:p w14:paraId="6C5AB9CE" w14:textId="77777777" w:rsidR="00F85665" w:rsidRDefault="00F85665" w:rsidP="00052781">
            <w:pPr>
              <w:pStyle w:val="Bezodstpw"/>
              <w:jc w:val="center"/>
              <w:rPr>
                <w:b/>
              </w:rPr>
            </w:pPr>
            <w:r w:rsidRPr="00052781">
              <w:rPr>
                <w:b/>
              </w:rPr>
              <w:t>Rodzaj zakupu</w:t>
            </w:r>
          </w:p>
          <w:p w14:paraId="1E1A255D" w14:textId="3136649E" w:rsidR="00052781" w:rsidRPr="00052781" w:rsidRDefault="00052781" w:rsidP="00B80EFC">
            <w:pPr>
              <w:pStyle w:val="Bezodstpw"/>
              <w:jc w:val="center"/>
              <w:rPr>
                <w:sz w:val="20"/>
                <w:szCs w:val="20"/>
              </w:rPr>
            </w:pPr>
            <w:r w:rsidRPr="00052781">
              <w:rPr>
                <w:sz w:val="20"/>
                <w:szCs w:val="20"/>
              </w:rPr>
              <w:t xml:space="preserve">(wymienić </w:t>
            </w:r>
            <w:r>
              <w:rPr>
                <w:sz w:val="20"/>
                <w:szCs w:val="20"/>
              </w:rPr>
              <w:t xml:space="preserve">produkty zgodnie </w:t>
            </w:r>
            <w:r>
              <w:rPr>
                <w:sz w:val="20"/>
                <w:szCs w:val="20"/>
              </w:rPr>
              <w:br/>
              <w:t>z pkt II/</w:t>
            </w:r>
            <w:r w:rsidR="00F620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wniosku)</w:t>
            </w:r>
          </w:p>
        </w:tc>
        <w:tc>
          <w:tcPr>
            <w:tcW w:w="7507" w:type="dxa"/>
          </w:tcPr>
          <w:p w14:paraId="6C1832AE" w14:textId="3A40F30F" w:rsidR="00F85665" w:rsidRPr="00052781" w:rsidRDefault="00052781" w:rsidP="00052781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052781">
              <w:rPr>
                <w:rFonts w:asciiTheme="minorHAnsi" w:hAnsiTheme="minorHAnsi" w:cstheme="minorHAnsi"/>
                <w:b/>
              </w:rPr>
              <w:t>posób wykorzystania zakup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052781">
              <w:rPr>
                <w:rFonts w:asciiTheme="minorHAnsi" w:hAnsiTheme="minorHAnsi" w:cstheme="minorHAnsi"/>
                <w:b/>
              </w:rPr>
              <w:t xml:space="preserve"> i </w:t>
            </w:r>
            <w:r>
              <w:rPr>
                <w:rFonts w:asciiTheme="minorHAnsi" w:hAnsiTheme="minorHAnsi" w:cstheme="minorHAnsi"/>
                <w:b/>
              </w:rPr>
              <w:t>uzasadnienie</w:t>
            </w:r>
            <w:r w:rsidRPr="0005278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jego</w:t>
            </w:r>
            <w:r w:rsidRPr="0005278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niezbędności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052781">
              <w:rPr>
                <w:rFonts w:asciiTheme="minorHAnsi" w:hAnsiTheme="minorHAnsi" w:cstheme="minorHAnsi"/>
                <w:b/>
              </w:rPr>
              <w:t>w planowanej działalności</w:t>
            </w:r>
          </w:p>
        </w:tc>
      </w:tr>
      <w:tr w:rsidR="00F85665" w14:paraId="44D38045" w14:textId="77777777" w:rsidTr="00F85665">
        <w:tc>
          <w:tcPr>
            <w:tcW w:w="2689" w:type="dxa"/>
          </w:tcPr>
          <w:p w14:paraId="3979BBF1" w14:textId="77777777" w:rsidR="00F85665" w:rsidRDefault="00F85665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1EE9BF21" w14:textId="77777777" w:rsidR="00F85665" w:rsidRDefault="00F85665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C2D10C0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2BE3EC" w14:textId="7AAFD26A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5CA1DE5F" w14:textId="77777777" w:rsidTr="00F85665">
        <w:tc>
          <w:tcPr>
            <w:tcW w:w="2689" w:type="dxa"/>
          </w:tcPr>
          <w:p w14:paraId="5BF283A9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D7FDFC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4E831DC5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87149E4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F376EC9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17C7D166" w14:textId="77777777" w:rsidTr="00F85665">
        <w:tc>
          <w:tcPr>
            <w:tcW w:w="2689" w:type="dxa"/>
          </w:tcPr>
          <w:p w14:paraId="3C093666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9341DE4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8FCD474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266F52CA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13600E68" w14:textId="77777777" w:rsidTr="00F85665">
        <w:tc>
          <w:tcPr>
            <w:tcW w:w="2689" w:type="dxa"/>
          </w:tcPr>
          <w:p w14:paraId="39C91A97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5F0F4D8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E561888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47F81590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03490D8A" w14:textId="77777777" w:rsidTr="00F85665">
        <w:tc>
          <w:tcPr>
            <w:tcW w:w="2689" w:type="dxa"/>
          </w:tcPr>
          <w:p w14:paraId="227BCEE1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F771A9B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7AAFD22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25BDF412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1FA7C0A5" w14:textId="77777777" w:rsidTr="00F85665">
        <w:tc>
          <w:tcPr>
            <w:tcW w:w="2689" w:type="dxa"/>
          </w:tcPr>
          <w:p w14:paraId="79A6D00C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DD537B3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D3AB9B4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20F2DA27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709982BD" w14:textId="77777777" w:rsidTr="00F85665">
        <w:tc>
          <w:tcPr>
            <w:tcW w:w="2689" w:type="dxa"/>
          </w:tcPr>
          <w:p w14:paraId="5559BD6A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242588C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C13EB2B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133197CE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14CE8D2" w14:textId="77777777" w:rsidR="00695115" w:rsidRDefault="00695115" w:rsidP="0093203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11BEB85" w14:textId="77777777" w:rsidR="00695115" w:rsidRDefault="00695115" w:rsidP="0093203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4448DF3" w14:textId="6E8C8D76" w:rsidR="006F5F73" w:rsidRDefault="006F5F73" w:rsidP="0093203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F5F73">
        <w:rPr>
          <w:rFonts w:asciiTheme="minorHAnsi" w:hAnsiTheme="minorHAnsi" w:cstheme="minorHAnsi"/>
          <w:sz w:val="22"/>
          <w:szCs w:val="22"/>
        </w:rPr>
        <w:t>……………………………………………………………...…………</w:t>
      </w:r>
    </w:p>
    <w:p w14:paraId="15067AB9" w14:textId="77777777" w:rsidR="006F5F73" w:rsidRPr="006F5F73" w:rsidRDefault="006F5F73" w:rsidP="0093203D">
      <w:pPr>
        <w:spacing w:line="360" w:lineRule="auto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</w:t>
      </w:r>
      <w:r w:rsidR="0093203D">
        <w:rPr>
          <w:rFonts w:asciiTheme="minorHAnsi" w:hAnsiTheme="minorHAnsi" w:cstheme="minorHAnsi"/>
          <w:sz w:val="22"/>
          <w:szCs w:val="22"/>
        </w:rPr>
        <w:t xml:space="preserve"> i czytelny podpis Wnioskodawcy</w:t>
      </w:r>
    </w:p>
    <w:sectPr w:rsidR="006F5F73" w:rsidRPr="006F5F73" w:rsidSect="006F5F73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984"/>
    <w:multiLevelType w:val="hybridMultilevel"/>
    <w:tmpl w:val="3C32C1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03A0B"/>
    <w:multiLevelType w:val="multilevel"/>
    <w:tmpl w:val="0BAE50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F24F32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2F382C"/>
    <w:multiLevelType w:val="hybridMultilevel"/>
    <w:tmpl w:val="4BDA7AD2"/>
    <w:lvl w:ilvl="0" w:tplc="2BE07BB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F86C72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BD839A6"/>
    <w:multiLevelType w:val="multilevel"/>
    <w:tmpl w:val="673621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265BD8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4F43B90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6004DFD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6FE7510"/>
    <w:multiLevelType w:val="hybridMultilevel"/>
    <w:tmpl w:val="7D5CA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66552"/>
    <w:multiLevelType w:val="multilevel"/>
    <w:tmpl w:val="B3AECBF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374F79"/>
    <w:multiLevelType w:val="hybridMultilevel"/>
    <w:tmpl w:val="7AA469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CC6E48C2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0B105D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C772BD2"/>
    <w:multiLevelType w:val="hybridMultilevel"/>
    <w:tmpl w:val="C4DCE944"/>
    <w:lvl w:ilvl="0" w:tplc="30E8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159CA"/>
    <w:multiLevelType w:val="hybridMultilevel"/>
    <w:tmpl w:val="E62A7D7C"/>
    <w:lvl w:ilvl="0" w:tplc="84288D0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0C6FD5"/>
    <w:multiLevelType w:val="hybridMultilevel"/>
    <w:tmpl w:val="3894DA9A"/>
    <w:lvl w:ilvl="0" w:tplc="30E88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9B4E0E"/>
    <w:multiLevelType w:val="hybridMultilevel"/>
    <w:tmpl w:val="79DA2C1A"/>
    <w:lvl w:ilvl="0" w:tplc="30E8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7394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00989">
    <w:abstractNumId w:val="13"/>
  </w:num>
  <w:num w:numId="3" w16cid:durableId="1378119712">
    <w:abstractNumId w:val="13"/>
  </w:num>
  <w:num w:numId="4" w16cid:durableId="275406271">
    <w:abstractNumId w:val="14"/>
  </w:num>
  <w:num w:numId="5" w16cid:durableId="540245743">
    <w:abstractNumId w:val="15"/>
  </w:num>
  <w:num w:numId="6" w16cid:durableId="1397319176">
    <w:abstractNumId w:val="9"/>
  </w:num>
  <w:num w:numId="7" w16cid:durableId="475224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5249432">
    <w:abstractNumId w:val="10"/>
  </w:num>
  <w:num w:numId="9" w16cid:durableId="1678145302">
    <w:abstractNumId w:val="5"/>
  </w:num>
  <w:num w:numId="10" w16cid:durableId="1197431055">
    <w:abstractNumId w:val="3"/>
  </w:num>
  <w:num w:numId="11" w16cid:durableId="141317030">
    <w:abstractNumId w:val="0"/>
  </w:num>
  <w:num w:numId="12" w16cid:durableId="927888839">
    <w:abstractNumId w:val="16"/>
  </w:num>
  <w:num w:numId="13" w16cid:durableId="2144613812">
    <w:abstractNumId w:val="2"/>
  </w:num>
  <w:num w:numId="14" w16cid:durableId="1838886069">
    <w:abstractNumId w:val="12"/>
  </w:num>
  <w:num w:numId="15" w16cid:durableId="926109884">
    <w:abstractNumId w:val="8"/>
  </w:num>
  <w:num w:numId="16" w16cid:durableId="315650204">
    <w:abstractNumId w:val="4"/>
  </w:num>
  <w:num w:numId="17" w16cid:durableId="948125966">
    <w:abstractNumId w:val="7"/>
  </w:num>
  <w:num w:numId="18" w16cid:durableId="1094059985">
    <w:abstractNumId w:val="6"/>
  </w:num>
  <w:num w:numId="19" w16cid:durableId="1189874831">
    <w:abstractNumId w:val="1"/>
  </w:num>
  <w:num w:numId="20" w16cid:durableId="463698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AA"/>
    <w:rsid w:val="00002A72"/>
    <w:rsid w:val="00052781"/>
    <w:rsid w:val="000711D2"/>
    <w:rsid w:val="00080FDA"/>
    <w:rsid w:val="000B0592"/>
    <w:rsid w:val="000D49BD"/>
    <w:rsid w:val="000E61D8"/>
    <w:rsid w:val="00104ED4"/>
    <w:rsid w:val="001125C6"/>
    <w:rsid w:val="001A6205"/>
    <w:rsid w:val="001C07D1"/>
    <w:rsid w:val="001C61FC"/>
    <w:rsid w:val="001D2757"/>
    <w:rsid w:val="00245C5F"/>
    <w:rsid w:val="0026227B"/>
    <w:rsid w:val="002B335B"/>
    <w:rsid w:val="002C14D3"/>
    <w:rsid w:val="002D28AA"/>
    <w:rsid w:val="003A3662"/>
    <w:rsid w:val="003C6570"/>
    <w:rsid w:val="004320E8"/>
    <w:rsid w:val="00470B87"/>
    <w:rsid w:val="004C71C8"/>
    <w:rsid w:val="00523ABF"/>
    <w:rsid w:val="00571A30"/>
    <w:rsid w:val="00593986"/>
    <w:rsid w:val="0063023F"/>
    <w:rsid w:val="00693910"/>
    <w:rsid w:val="00695115"/>
    <w:rsid w:val="006F5F73"/>
    <w:rsid w:val="0070626E"/>
    <w:rsid w:val="00742DBF"/>
    <w:rsid w:val="007B0DBF"/>
    <w:rsid w:val="00810D35"/>
    <w:rsid w:val="00824F99"/>
    <w:rsid w:val="00887298"/>
    <w:rsid w:val="008E6215"/>
    <w:rsid w:val="0090360B"/>
    <w:rsid w:val="0093203D"/>
    <w:rsid w:val="0095196A"/>
    <w:rsid w:val="00AA160E"/>
    <w:rsid w:val="00AB7A64"/>
    <w:rsid w:val="00AC1729"/>
    <w:rsid w:val="00B80EFC"/>
    <w:rsid w:val="00BB1DCF"/>
    <w:rsid w:val="00BB5979"/>
    <w:rsid w:val="00BD5B4F"/>
    <w:rsid w:val="00C6212C"/>
    <w:rsid w:val="00CD333D"/>
    <w:rsid w:val="00D376E5"/>
    <w:rsid w:val="00D63DDD"/>
    <w:rsid w:val="00D93B0B"/>
    <w:rsid w:val="00DB42F6"/>
    <w:rsid w:val="00DF5663"/>
    <w:rsid w:val="00E108F3"/>
    <w:rsid w:val="00E2034E"/>
    <w:rsid w:val="00E354C5"/>
    <w:rsid w:val="00E464F7"/>
    <w:rsid w:val="00F3582A"/>
    <w:rsid w:val="00F53F14"/>
    <w:rsid w:val="00F6204F"/>
    <w:rsid w:val="00F85665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B2ED"/>
  <w15:chartTrackingRefBased/>
  <w15:docId w15:val="{F51E1853-90DF-40BF-BD23-5D2BECCD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A3662"/>
    <w:pPr>
      <w:suppressAutoHyphens/>
      <w:spacing w:before="100" w:after="100"/>
    </w:pPr>
    <w:rPr>
      <w:sz w:val="24"/>
      <w:lang w:eastAsia="ar-SA"/>
    </w:rPr>
  </w:style>
  <w:style w:type="paragraph" w:styleId="Bezodstpw">
    <w:name w:val="No Spacing"/>
    <w:uiPriority w:val="1"/>
    <w:qFormat/>
    <w:rsid w:val="003A3662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16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16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6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D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rsid w:val="004C71C8"/>
  </w:style>
  <w:style w:type="paragraph" w:styleId="Akapitzlist">
    <w:name w:val="List Paragraph"/>
    <w:basedOn w:val="Normalny"/>
    <w:uiPriority w:val="34"/>
    <w:qFormat/>
    <w:rsid w:val="0026227B"/>
    <w:pPr>
      <w:ind w:left="720"/>
      <w:contextualSpacing/>
    </w:pPr>
  </w:style>
  <w:style w:type="table" w:styleId="Tabela-Siatka">
    <w:name w:val="Table Grid"/>
    <w:basedOn w:val="Standardowy"/>
    <w:uiPriority w:val="39"/>
    <w:rsid w:val="00F8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95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11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39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39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3CF3-D3C7-4759-97F5-6A24212B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Czyż</dc:creator>
  <cp:keywords/>
  <dc:description/>
  <cp:lastModifiedBy>Izabela Czyż</cp:lastModifiedBy>
  <cp:revision>3</cp:revision>
  <cp:lastPrinted>2024-04-11T10:07:00Z</cp:lastPrinted>
  <dcterms:created xsi:type="dcterms:W3CDTF">2025-07-08T06:23:00Z</dcterms:created>
  <dcterms:modified xsi:type="dcterms:W3CDTF">2025-07-29T10:28:00Z</dcterms:modified>
</cp:coreProperties>
</file>