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4A35" w14:textId="77777777" w:rsidR="002B1427" w:rsidRDefault="002B1427" w:rsidP="002B1427">
      <w:pPr>
        <w:jc w:val="center"/>
        <w:rPr>
          <w:rStyle w:val="markedcontent"/>
          <w:rFonts w:cstheme="minorHAnsi"/>
          <w:b/>
          <w:sz w:val="24"/>
          <w:szCs w:val="24"/>
        </w:rPr>
      </w:pPr>
    </w:p>
    <w:p w14:paraId="67834348" w14:textId="6EEACE17" w:rsidR="002B1427" w:rsidRPr="00D744F5" w:rsidRDefault="002B1427" w:rsidP="002B1427">
      <w:pPr>
        <w:jc w:val="center"/>
        <w:rPr>
          <w:rStyle w:val="markedcontent"/>
          <w:rFonts w:cstheme="minorHAnsi"/>
          <w:b/>
          <w:sz w:val="24"/>
          <w:szCs w:val="24"/>
        </w:rPr>
      </w:pPr>
      <w:r w:rsidRPr="00D744F5">
        <w:rPr>
          <w:rStyle w:val="markedcontent"/>
          <w:rFonts w:cstheme="minorHAnsi"/>
          <w:b/>
          <w:sz w:val="24"/>
          <w:szCs w:val="24"/>
        </w:rPr>
        <w:t>INSTRUKCJA – NIE DRUKOWAĆ!!!</w:t>
      </w:r>
    </w:p>
    <w:p w14:paraId="31B91512" w14:textId="77777777" w:rsidR="002B1427" w:rsidRPr="003A5F51" w:rsidRDefault="002B1427" w:rsidP="002B1427">
      <w:pPr>
        <w:jc w:val="both"/>
        <w:rPr>
          <w:rFonts w:cstheme="minorHAnsi"/>
          <w:iCs/>
          <w:color w:val="00B050"/>
          <w:sz w:val="24"/>
          <w:szCs w:val="24"/>
        </w:rPr>
      </w:pPr>
    </w:p>
    <w:p w14:paraId="246A2D4E" w14:textId="77777777" w:rsidR="002B1427" w:rsidRPr="00422220" w:rsidRDefault="002B1427" w:rsidP="002B1427">
      <w:pPr>
        <w:ind w:firstLine="708"/>
        <w:jc w:val="both"/>
        <w:rPr>
          <w:rFonts w:cstheme="minorHAnsi"/>
          <w:iCs/>
          <w:sz w:val="24"/>
          <w:szCs w:val="24"/>
        </w:rPr>
      </w:pPr>
      <w:r w:rsidRPr="00422220">
        <w:rPr>
          <w:rFonts w:cstheme="minorHAnsi"/>
          <w:iCs/>
          <w:sz w:val="24"/>
          <w:szCs w:val="24"/>
        </w:rPr>
        <w:t xml:space="preserve">Formularz „Oświadczenie o remoncie lokalu” należy złożyć jako załącznik do wniosku tylko wtedy, jeśli wnioskowane środki mają zostać przeznaczone na remont (materiały i/lub usługi remontowe). </w:t>
      </w:r>
    </w:p>
    <w:p w14:paraId="22CB6125" w14:textId="77777777" w:rsidR="002B1427" w:rsidRPr="003A5F51" w:rsidRDefault="002B1427" w:rsidP="002B1427">
      <w:pPr>
        <w:jc w:val="center"/>
        <w:rPr>
          <w:rFonts w:cstheme="minorHAnsi"/>
          <w:i/>
          <w:iCs/>
          <w:color w:val="00B050"/>
          <w:sz w:val="24"/>
          <w:szCs w:val="24"/>
        </w:rPr>
      </w:pPr>
    </w:p>
    <w:p w14:paraId="6F5A964A" w14:textId="77777777" w:rsidR="002B1427" w:rsidRPr="00422220" w:rsidRDefault="002B1427" w:rsidP="002B1427">
      <w:pPr>
        <w:jc w:val="center"/>
        <w:rPr>
          <w:rFonts w:cstheme="minorHAnsi"/>
          <w:b/>
          <w:iCs/>
          <w:sz w:val="24"/>
          <w:szCs w:val="24"/>
        </w:rPr>
      </w:pPr>
      <w:r w:rsidRPr="00422220">
        <w:rPr>
          <w:rFonts w:cstheme="minorHAnsi"/>
          <w:b/>
          <w:iCs/>
          <w:sz w:val="24"/>
          <w:szCs w:val="24"/>
        </w:rPr>
        <w:t>OGRANICZENIA DOT. MOŻLIWOŚCI WYKORZYSTANIA ŚRODKÓW NA REMONT</w:t>
      </w:r>
    </w:p>
    <w:p w14:paraId="01448A86" w14:textId="77777777" w:rsidR="002B1427" w:rsidRPr="00422220" w:rsidRDefault="002B1427" w:rsidP="002B1427">
      <w:pPr>
        <w:jc w:val="both"/>
        <w:rPr>
          <w:rFonts w:cstheme="minorHAnsi"/>
          <w:sz w:val="24"/>
          <w:szCs w:val="24"/>
        </w:rPr>
      </w:pPr>
      <w:r w:rsidRPr="00422220">
        <w:rPr>
          <w:rFonts w:cstheme="minorHAnsi"/>
          <w:sz w:val="24"/>
          <w:szCs w:val="24"/>
        </w:rPr>
        <w:t xml:space="preserve">Wydatkowanie  środków na remont lokalu wskazanego w dokumentacji wnioskowej jako lokalizacja działalności </w:t>
      </w:r>
      <w:r w:rsidRPr="00422220">
        <w:rPr>
          <w:rFonts w:cstheme="minorHAnsi"/>
          <w:b/>
          <w:sz w:val="24"/>
          <w:szCs w:val="24"/>
        </w:rPr>
        <w:t>nie może przekroczyć więcej niż 30% wnioskowanej kwoty</w:t>
      </w:r>
      <w:r w:rsidRPr="00422220">
        <w:rPr>
          <w:rFonts w:cstheme="minorHAnsi"/>
          <w:sz w:val="24"/>
          <w:szCs w:val="24"/>
        </w:rPr>
        <w:t>.</w:t>
      </w:r>
    </w:p>
    <w:p w14:paraId="443512D2" w14:textId="77777777" w:rsidR="00570EF4" w:rsidRPr="00422220" w:rsidRDefault="00570EF4" w:rsidP="002B1427">
      <w:pPr>
        <w:jc w:val="both"/>
        <w:rPr>
          <w:rFonts w:cstheme="minorHAnsi"/>
          <w:sz w:val="24"/>
          <w:szCs w:val="24"/>
        </w:rPr>
      </w:pPr>
    </w:p>
    <w:p w14:paraId="6366464E" w14:textId="41ED35C8" w:rsidR="002B1427" w:rsidRPr="00422220" w:rsidRDefault="002B1427" w:rsidP="002B1427">
      <w:pPr>
        <w:jc w:val="both"/>
        <w:rPr>
          <w:rFonts w:cstheme="minorHAnsi"/>
          <w:b/>
          <w:sz w:val="24"/>
          <w:szCs w:val="24"/>
        </w:rPr>
      </w:pPr>
      <w:r w:rsidRPr="00422220">
        <w:rPr>
          <w:rFonts w:cstheme="minorHAnsi"/>
          <w:sz w:val="24"/>
          <w:szCs w:val="24"/>
        </w:rPr>
        <w:t xml:space="preserve">Środków na podjęcie działalności gospodarczej </w:t>
      </w:r>
      <w:r w:rsidRPr="00422220">
        <w:rPr>
          <w:rFonts w:cstheme="minorHAnsi"/>
          <w:b/>
          <w:sz w:val="24"/>
          <w:szCs w:val="24"/>
        </w:rPr>
        <w:t xml:space="preserve">nie można przeznaczyć na: </w:t>
      </w:r>
    </w:p>
    <w:p w14:paraId="5F44EED2" w14:textId="77777777" w:rsidR="00422220" w:rsidRPr="006175AD" w:rsidRDefault="00422220" w:rsidP="0042222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6175AD">
        <w:rPr>
          <w:rFonts w:cstheme="minorHAnsi"/>
        </w:rPr>
        <w:t>remont i modernizację miejsca przechowywania składników majątkowych, przy działalności wykonywanej mobilnie;</w:t>
      </w:r>
    </w:p>
    <w:p w14:paraId="728ADD54" w14:textId="77777777" w:rsidR="00422220" w:rsidRPr="006175AD" w:rsidRDefault="00422220" w:rsidP="00422220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6175AD">
        <w:rPr>
          <w:rFonts w:cstheme="minorHAnsi"/>
        </w:rPr>
        <w:t>remont i modernizację lokali mieszkalnych z wyłączeniem lokali, które w całości są przeznaczone na wykonywanie stacjonarnej działalności gospodarczej w stałym miejscu wykonywania działalności;</w:t>
      </w:r>
    </w:p>
    <w:p w14:paraId="5459E70F" w14:textId="77777777" w:rsidR="00422220" w:rsidRPr="006175AD" w:rsidRDefault="00422220" w:rsidP="00422220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6175AD">
        <w:rPr>
          <w:rFonts w:cstheme="minorHAnsi"/>
        </w:rPr>
        <w:t>remont i modernizację pomieszczeń w domu mieszkalnym, z wyłączeniem pomieszczeń użytkowych przeznaczonych wyłącznie do celów wykonywania stacjonarnej działalności gospodarczej w stałym miejscu wykonywania działalności, które posiadają odrębne wejście z</w:t>
      </w:r>
      <w:r>
        <w:rPr>
          <w:rFonts w:cstheme="minorHAnsi"/>
        </w:rPr>
        <w:t> </w:t>
      </w:r>
      <w:r w:rsidRPr="006175AD">
        <w:rPr>
          <w:rFonts w:cstheme="minorHAnsi"/>
        </w:rPr>
        <w:t xml:space="preserve">zewnątrz; </w:t>
      </w:r>
    </w:p>
    <w:p w14:paraId="18021AEB" w14:textId="77777777" w:rsidR="00422220" w:rsidRPr="006175AD" w:rsidRDefault="00422220" w:rsidP="00422220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6175AD">
        <w:rPr>
          <w:rFonts w:cstheme="minorHAnsi"/>
        </w:rPr>
        <w:t xml:space="preserve">remont i modernizację lokalu znajdującego się poza terenem miasta Poznania lub powiatu poznańskiego; </w:t>
      </w:r>
    </w:p>
    <w:p w14:paraId="40E4BCF8" w14:textId="77777777" w:rsidR="00570EF4" w:rsidRPr="003A5F51" w:rsidRDefault="00570EF4" w:rsidP="003350F8">
      <w:pPr>
        <w:spacing w:after="0" w:line="240" w:lineRule="auto"/>
        <w:ind w:right="-110"/>
        <w:jc w:val="both"/>
        <w:rPr>
          <w:rFonts w:ascii="Calibri" w:hAnsi="Calibri" w:cs="Calibri"/>
          <w:color w:val="00B050"/>
        </w:rPr>
      </w:pPr>
    </w:p>
    <w:p w14:paraId="7C687591" w14:textId="77777777" w:rsidR="00570EF4" w:rsidRPr="003A5F51" w:rsidRDefault="00570EF4" w:rsidP="003350F8">
      <w:pPr>
        <w:spacing w:after="0" w:line="240" w:lineRule="auto"/>
        <w:ind w:right="-110"/>
        <w:jc w:val="both"/>
        <w:rPr>
          <w:rFonts w:ascii="Calibri" w:hAnsi="Calibri" w:cs="Calibri"/>
          <w:color w:val="00B050"/>
        </w:rPr>
      </w:pPr>
    </w:p>
    <w:p w14:paraId="0003FF79" w14:textId="03C96264" w:rsidR="00422220" w:rsidRPr="00422220" w:rsidRDefault="00422220" w:rsidP="00422220">
      <w:pPr>
        <w:pStyle w:val="Bezodstpw"/>
        <w:jc w:val="both"/>
        <w:rPr>
          <w:rFonts w:cstheme="minorHAnsi"/>
          <w:b/>
          <w:bCs/>
          <w:sz w:val="28"/>
          <w:szCs w:val="28"/>
        </w:rPr>
      </w:pPr>
      <w:r w:rsidRPr="00422220">
        <w:rPr>
          <w:rFonts w:cstheme="minorHAnsi"/>
        </w:rPr>
        <w:t xml:space="preserve">W trakcie procedury oceny wniosku Urząd może przeprowadzić wizytację wstępną w miejscu, </w:t>
      </w:r>
      <w:r w:rsidRPr="00422220">
        <w:rPr>
          <w:rFonts w:cstheme="minorHAnsi"/>
        </w:rPr>
        <w:br/>
        <w:t xml:space="preserve">w którym ma być wykonywana przez Wnioskodawcę działalność gospodarcza. </w:t>
      </w:r>
      <w:bookmarkStart w:id="0" w:name="_Hlk219378618"/>
      <w:r w:rsidRPr="00422220">
        <w:rPr>
          <w:rFonts w:cstheme="minorHAnsi"/>
        </w:rPr>
        <w:t xml:space="preserve">Wizytacja wstępna może być przeprowadzona z użyciem narzędzi komunikacji zdalnej. </w:t>
      </w:r>
      <w:bookmarkEnd w:id="0"/>
      <w:r w:rsidRPr="00422220">
        <w:rPr>
          <w:rFonts w:cstheme="minorHAnsi"/>
        </w:rPr>
        <w:t>W wizytowanym pomieszczeniu nie może być wykonywana działalność przez inny podmiot, pomieszczenie winno być puste (z wyjątkiem wyposażenia wskazanego przez Wnioskodawcę we wniosku jako wkład własny) i nie może być współdzielone z innym podmiotem z uwzględnieniem § 3 ust. 3 pkt 28 Zasad</w:t>
      </w:r>
      <w:r w:rsidRPr="00422220">
        <w:rPr>
          <w:rFonts w:cstheme="minorHAnsi"/>
        </w:rPr>
        <w:t xml:space="preserve"> </w:t>
      </w:r>
      <w:r w:rsidRPr="00422220">
        <w:rPr>
          <w:rFonts w:cstheme="minorHAnsi"/>
        </w:rPr>
        <w:t xml:space="preserve">w sprawie wniosków i realizacji umów o dofinansowanie podjęcia działalności gospodarczej w Powiatowym Urzędzie Pracy w Poznaniu. </w:t>
      </w:r>
      <w:bookmarkStart w:id="1" w:name="_Hlk158285765"/>
      <w:r w:rsidRPr="00422220">
        <w:rPr>
          <w:rFonts w:cstheme="minorHAnsi"/>
        </w:rPr>
        <w:t xml:space="preserve">Starosta  może odmówić uwzględnienia wniosku o dofinansowanie jeżeli wyniki wizytacji wstępnej potwierdzą, że </w:t>
      </w:r>
      <w:bookmarkStart w:id="2" w:name="_Hlk158285593"/>
      <w:r w:rsidRPr="00422220">
        <w:rPr>
          <w:rFonts w:cstheme="minorHAnsi"/>
        </w:rPr>
        <w:t>lokal nie spełnia warunków do wykonywania planowanego rodzaju działalności albo wykażą niezgodność pomiędzy dokumentacją wnioskową a stanem technicznym lokalu.</w:t>
      </w:r>
      <w:bookmarkEnd w:id="1"/>
    </w:p>
    <w:bookmarkEnd w:id="2"/>
    <w:p w14:paraId="06AFDC4D" w14:textId="77777777" w:rsidR="002B1427" w:rsidRPr="00D744F5" w:rsidRDefault="002B1427" w:rsidP="002B1427">
      <w:pPr>
        <w:jc w:val="center"/>
        <w:rPr>
          <w:rFonts w:cstheme="minorHAnsi"/>
          <w:i/>
          <w:iCs/>
          <w:color w:val="808080"/>
          <w:sz w:val="24"/>
          <w:szCs w:val="24"/>
        </w:rPr>
      </w:pPr>
    </w:p>
    <w:p w14:paraId="23A3349D" w14:textId="77777777" w:rsidR="002B1427" w:rsidRPr="00E56A0F" w:rsidRDefault="002B1427" w:rsidP="002B1427">
      <w:pPr>
        <w:jc w:val="center"/>
        <w:rPr>
          <w:rFonts w:cstheme="minorHAnsi"/>
          <w:i/>
          <w:iCs/>
          <w:color w:val="808080"/>
          <w:sz w:val="24"/>
          <w:szCs w:val="24"/>
        </w:rPr>
      </w:pPr>
    </w:p>
    <w:p w14:paraId="47263F2E" w14:textId="77777777" w:rsidR="002B1427" w:rsidRPr="00842DDB" w:rsidRDefault="002B1427" w:rsidP="002B1427">
      <w:pPr>
        <w:jc w:val="center"/>
        <w:rPr>
          <w:rFonts w:cstheme="minorHAnsi"/>
          <w:i/>
          <w:iCs/>
          <w:color w:val="808080"/>
          <w:sz w:val="28"/>
          <w:szCs w:val="28"/>
        </w:rPr>
      </w:pPr>
    </w:p>
    <w:p w14:paraId="2152A0E1" w14:textId="77777777" w:rsidR="002B1427" w:rsidRDefault="002B1427" w:rsidP="002B1427">
      <w:pPr>
        <w:ind w:firstLine="708"/>
        <w:jc w:val="center"/>
        <w:rPr>
          <w:rFonts w:cstheme="minorHAnsi"/>
          <w:b/>
        </w:rPr>
      </w:pPr>
      <w:r w:rsidRPr="00842DDB">
        <w:rPr>
          <w:rFonts w:ascii="Arial" w:hAnsi="Arial" w:cs="Arial"/>
          <w:b/>
          <w:sz w:val="28"/>
          <w:szCs w:val="28"/>
          <w:u w:val="single"/>
        </w:rPr>
        <w:t>Poniżej do wydruku formularz „Oświadczenie o remoncie lokalu”</w:t>
      </w:r>
    </w:p>
    <w:p w14:paraId="79F2910E" w14:textId="77777777" w:rsidR="002B1427" w:rsidRPr="00E56A0F" w:rsidRDefault="002B1427" w:rsidP="002B1427">
      <w:pPr>
        <w:jc w:val="center"/>
        <w:rPr>
          <w:rFonts w:cstheme="minorHAnsi"/>
          <w:i/>
          <w:iCs/>
          <w:color w:val="808080"/>
          <w:sz w:val="24"/>
          <w:szCs w:val="24"/>
        </w:rPr>
      </w:pPr>
    </w:p>
    <w:p w14:paraId="720B6EB7" w14:textId="77777777" w:rsidR="002B1427" w:rsidRDefault="002B1427" w:rsidP="00E56A0F">
      <w:pPr>
        <w:jc w:val="center"/>
        <w:rPr>
          <w:rFonts w:cstheme="minorHAnsi"/>
          <w:i/>
          <w:iCs/>
          <w:color w:val="808080"/>
          <w:sz w:val="20"/>
          <w:szCs w:val="20"/>
        </w:rPr>
      </w:pPr>
    </w:p>
    <w:p w14:paraId="049DB5E1" w14:textId="77777777" w:rsidR="002B1427" w:rsidRDefault="002B1427" w:rsidP="00E56A0F">
      <w:pPr>
        <w:jc w:val="center"/>
        <w:rPr>
          <w:rFonts w:cstheme="minorHAnsi"/>
          <w:i/>
          <w:iCs/>
          <w:color w:val="808080"/>
          <w:sz w:val="20"/>
          <w:szCs w:val="20"/>
        </w:rPr>
      </w:pPr>
    </w:p>
    <w:p w14:paraId="77D230F4" w14:textId="77777777" w:rsidR="002B1427" w:rsidRDefault="002B1427" w:rsidP="00E56A0F">
      <w:pPr>
        <w:jc w:val="center"/>
        <w:rPr>
          <w:rFonts w:cstheme="minorHAnsi"/>
          <w:i/>
          <w:iCs/>
          <w:color w:val="808080"/>
          <w:sz w:val="20"/>
          <w:szCs w:val="20"/>
        </w:rPr>
      </w:pPr>
    </w:p>
    <w:p w14:paraId="6588385C" w14:textId="03B8A4DB" w:rsidR="002B1427" w:rsidRDefault="002B1427" w:rsidP="00E56A0F">
      <w:pPr>
        <w:jc w:val="center"/>
        <w:rPr>
          <w:rFonts w:cstheme="minorHAnsi"/>
          <w:i/>
          <w:iCs/>
          <w:color w:val="808080"/>
          <w:sz w:val="20"/>
          <w:szCs w:val="20"/>
        </w:rPr>
      </w:pPr>
    </w:p>
    <w:p w14:paraId="5D99119D" w14:textId="5445ACBE" w:rsidR="002B1427" w:rsidRDefault="002B1427" w:rsidP="00E56A0F">
      <w:pPr>
        <w:jc w:val="center"/>
        <w:rPr>
          <w:rFonts w:cstheme="minorHAnsi"/>
          <w:i/>
          <w:iCs/>
          <w:color w:val="808080"/>
          <w:sz w:val="20"/>
          <w:szCs w:val="20"/>
        </w:rPr>
      </w:pPr>
    </w:p>
    <w:p w14:paraId="359C9992" w14:textId="77777777" w:rsidR="0037406A" w:rsidRPr="0037406A" w:rsidRDefault="0037406A" w:rsidP="0037406A">
      <w:pPr>
        <w:pStyle w:val="Bezodstpw"/>
        <w:jc w:val="center"/>
        <w:rPr>
          <w:rFonts w:ascii="Arial" w:hAnsi="Arial" w:cs="Arial"/>
          <w:i/>
          <w:iCs/>
          <w:color w:val="808080"/>
          <w:sz w:val="20"/>
          <w:szCs w:val="20"/>
        </w:rPr>
      </w:pPr>
      <w:bookmarkStart w:id="3" w:name="_Hlk219451664"/>
      <w:r w:rsidRPr="0037406A">
        <w:rPr>
          <w:rFonts w:ascii="Arial" w:hAnsi="Arial" w:cs="Arial"/>
          <w:i/>
          <w:iCs/>
          <w:color w:val="808080"/>
          <w:sz w:val="20"/>
          <w:szCs w:val="20"/>
        </w:rPr>
        <w:lastRenderedPageBreak/>
        <w:t xml:space="preserve">Załącznik do wniosku o dofinansowanie podjęcia działalności gospodarczej </w:t>
      </w:r>
      <w:r w:rsidRPr="0037406A">
        <w:rPr>
          <w:rFonts w:ascii="Arial" w:hAnsi="Arial" w:cs="Arial"/>
          <w:i/>
          <w:iCs/>
          <w:color w:val="808080"/>
          <w:sz w:val="20"/>
          <w:szCs w:val="20"/>
        </w:rPr>
        <w:br/>
        <w:t>w Powiatowym Urzędzie Pracy w Poznaniu (2026)</w:t>
      </w:r>
    </w:p>
    <w:bookmarkEnd w:id="3"/>
    <w:p w14:paraId="649D363B" w14:textId="77777777" w:rsidR="00E56A0F" w:rsidRDefault="00E56A0F" w:rsidP="008437C7">
      <w:pPr>
        <w:pStyle w:val="Bezodstpw"/>
        <w:rPr>
          <w:rFonts w:ascii="Arial" w:hAnsi="Arial" w:cs="Arial"/>
        </w:rPr>
      </w:pPr>
    </w:p>
    <w:p w14:paraId="0091B0BB" w14:textId="77777777" w:rsidR="0037406A" w:rsidRPr="003A5F51" w:rsidRDefault="0037406A" w:rsidP="008437C7">
      <w:pPr>
        <w:pStyle w:val="Bezodstpw"/>
        <w:rPr>
          <w:rFonts w:ascii="Arial" w:hAnsi="Arial" w:cs="Arial"/>
        </w:rPr>
      </w:pPr>
    </w:p>
    <w:p w14:paraId="7E367362" w14:textId="77777777" w:rsidR="006E431B" w:rsidRPr="003A5F51" w:rsidRDefault="006E431B" w:rsidP="008437C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3A5F51">
        <w:rPr>
          <w:rFonts w:ascii="Arial" w:hAnsi="Arial" w:cs="Arial"/>
          <w:b/>
          <w:sz w:val="24"/>
          <w:szCs w:val="24"/>
        </w:rPr>
        <w:t>OŚWIADCZENIE O REMONCIE</w:t>
      </w:r>
      <w:r w:rsidR="00EB1795" w:rsidRPr="003A5F51">
        <w:rPr>
          <w:rFonts w:ascii="Arial" w:hAnsi="Arial" w:cs="Arial"/>
          <w:b/>
          <w:sz w:val="24"/>
          <w:szCs w:val="24"/>
        </w:rPr>
        <w:t xml:space="preserve"> LOKALU</w:t>
      </w:r>
    </w:p>
    <w:p w14:paraId="4828FD57" w14:textId="77777777" w:rsidR="003A5F51" w:rsidRPr="003A5F51" w:rsidRDefault="003A5F51" w:rsidP="003A5F51">
      <w:pPr>
        <w:pStyle w:val="Bezodstpw"/>
        <w:rPr>
          <w:rFonts w:ascii="Arial" w:hAnsi="Arial" w:cs="Arial"/>
        </w:rPr>
      </w:pPr>
    </w:p>
    <w:p w14:paraId="77F51E47" w14:textId="77777777" w:rsidR="003A5F51" w:rsidRPr="003A5F51" w:rsidRDefault="003A5F51" w:rsidP="003A5F51">
      <w:pPr>
        <w:pStyle w:val="Bezodstpw"/>
        <w:rPr>
          <w:rFonts w:ascii="Arial" w:hAnsi="Arial" w:cs="Arial"/>
        </w:rPr>
      </w:pPr>
    </w:p>
    <w:p w14:paraId="1355960B" w14:textId="3FC2DE73" w:rsidR="003A5F51" w:rsidRPr="00BB331F" w:rsidRDefault="003A5F51" w:rsidP="003A5F51">
      <w:pPr>
        <w:pStyle w:val="Bezodstpw"/>
        <w:spacing w:line="480" w:lineRule="auto"/>
        <w:rPr>
          <w:rFonts w:ascii="Arial" w:hAnsi="Arial" w:cs="Arial"/>
        </w:rPr>
      </w:pPr>
      <w:r w:rsidRPr="00BB331F">
        <w:rPr>
          <w:rFonts w:ascii="Arial" w:hAnsi="Arial" w:cs="Arial"/>
        </w:rPr>
        <w:t>Ja, wnioskujący</w:t>
      </w:r>
      <w:r>
        <w:rPr>
          <w:rFonts w:ascii="Arial" w:hAnsi="Arial" w:cs="Arial"/>
        </w:rPr>
        <w:t>/-a</w:t>
      </w:r>
      <w:r w:rsidRPr="00BB331F">
        <w:rPr>
          <w:rFonts w:ascii="Arial" w:hAnsi="Arial" w:cs="Arial"/>
        </w:rPr>
        <w:t xml:space="preserve"> </w:t>
      </w:r>
      <w:bookmarkStart w:id="4" w:name="_Hlk219451798"/>
      <w:r w:rsidR="0037406A" w:rsidRPr="00BB331F">
        <w:rPr>
          <w:rFonts w:ascii="Arial" w:hAnsi="Arial" w:cs="Arial"/>
        </w:rPr>
        <w:t xml:space="preserve">o </w:t>
      </w:r>
      <w:bookmarkStart w:id="5" w:name="_Hlk219451713"/>
      <w:r w:rsidR="0037406A">
        <w:rPr>
          <w:rFonts w:ascii="Arial" w:hAnsi="Arial" w:cs="Arial"/>
        </w:rPr>
        <w:t>dofinansowanie</w:t>
      </w:r>
      <w:r w:rsidR="0037406A" w:rsidRPr="00BB331F">
        <w:rPr>
          <w:rFonts w:ascii="Arial" w:hAnsi="Arial" w:cs="Arial"/>
        </w:rPr>
        <w:t xml:space="preserve"> podjęci</w:t>
      </w:r>
      <w:r w:rsidR="0037406A">
        <w:rPr>
          <w:rFonts w:ascii="Arial" w:hAnsi="Arial" w:cs="Arial"/>
        </w:rPr>
        <w:t>a</w:t>
      </w:r>
      <w:r w:rsidR="0037406A" w:rsidRPr="00BB331F">
        <w:rPr>
          <w:rFonts w:ascii="Arial" w:hAnsi="Arial" w:cs="Arial"/>
        </w:rPr>
        <w:t xml:space="preserve"> działalności gospodarczej</w:t>
      </w:r>
      <w:bookmarkEnd w:id="4"/>
      <w:bookmarkEnd w:id="5"/>
      <w:r w:rsidRPr="00BB331F">
        <w:rPr>
          <w:rFonts w:ascii="Arial" w:hAnsi="Arial" w:cs="Arial"/>
        </w:rPr>
        <w:t>:</w:t>
      </w:r>
    </w:p>
    <w:p w14:paraId="5569EF39" w14:textId="317A9442" w:rsidR="003A5F51" w:rsidRPr="00BB331F" w:rsidRDefault="003A5F51" w:rsidP="003A5F51">
      <w:pPr>
        <w:pStyle w:val="Bezodstpw"/>
        <w:spacing w:line="480" w:lineRule="auto"/>
        <w:rPr>
          <w:rFonts w:ascii="Arial" w:hAnsi="Arial" w:cs="Arial"/>
        </w:rPr>
      </w:pPr>
      <w:r w:rsidRPr="00BB331F">
        <w:rPr>
          <w:rFonts w:ascii="Arial" w:hAnsi="Arial" w:cs="Arial"/>
        </w:rPr>
        <w:t>Imię i nazwisko: ..........................</w:t>
      </w:r>
      <w:r>
        <w:rPr>
          <w:rFonts w:ascii="Arial" w:hAnsi="Arial" w:cs="Arial"/>
        </w:rPr>
        <w:t>.................</w:t>
      </w:r>
      <w:r w:rsidRPr="00BB331F">
        <w:rPr>
          <w:rFonts w:ascii="Arial" w:hAnsi="Arial" w:cs="Arial"/>
        </w:rPr>
        <w:t>.................................................................................................</w:t>
      </w:r>
    </w:p>
    <w:p w14:paraId="5C0B45A2" w14:textId="4AF82641" w:rsidR="003A5F51" w:rsidRPr="00BB331F" w:rsidRDefault="003A5F51" w:rsidP="003A5F51">
      <w:pPr>
        <w:pStyle w:val="Bezodstpw"/>
        <w:spacing w:line="480" w:lineRule="auto"/>
        <w:jc w:val="both"/>
        <w:rPr>
          <w:rFonts w:ascii="Arial" w:hAnsi="Arial" w:cs="Arial"/>
        </w:rPr>
      </w:pPr>
      <w:r w:rsidRPr="00BB331F">
        <w:rPr>
          <w:rFonts w:ascii="Arial" w:hAnsi="Arial" w:cs="Arial"/>
        </w:rPr>
        <w:t>numer PESEL</w:t>
      </w:r>
      <w:r w:rsidRPr="00BB331F">
        <w:rPr>
          <w:rStyle w:val="Odwoanieprzypisudolnego"/>
          <w:rFonts w:ascii="Arial" w:hAnsi="Arial" w:cs="Arial"/>
        </w:rPr>
        <w:footnoteReference w:id="1"/>
      </w:r>
      <w:r w:rsidRPr="00BB331F">
        <w:rPr>
          <w:rFonts w:ascii="Arial" w:hAnsi="Arial" w:cs="Arial"/>
        </w:rPr>
        <w:t xml:space="preserve"> ………………………………………</w:t>
      </w:r>
      <w:r>
        <w:rPr>
          <w:rFonts w:ascii="Arial" w:hAnsi="Arial" w:cs="Arial"/>
        </w:rPr>
        <w:t>………..</w:t>
      </w:r>
      <w:r w:rsidRPr="00BB331F">
        <w:rPr>
          <w:rFonts w:ascii="Arial" w:hAnsi="Arial" w:cs="Arial"/>
        </w:rPr>
        <w:t>……………………………………………………...</w:t>
      </w:r>
    </w:p>
    <w:p w14:paraId="0F8C79B4" w14:textId="2BEC1765" w:rsidR="00414BE5" w:rsidRPr="003A5F51" w:rsidRDefault="003A5F51" w:rsidP="003A5F51">
      <w:pPr>
        <w:pStyle w:val="Bezodstpw"/>
        <w:spacing w:line="276" w:lineRule="auto"/>
        <w:rPr>
          <w:rFonts w:ascii="Arial" w:hAnsi="Arial" w:cs="Arial"/>
          <w:color w:val="4472C4" w:themeColor="accent5"/>
          <w:spacing w:val="2"/>
          <w:kern w:val="24"/>
          <w:lang w:eastAsia="pl-PL"/>
        </w:rPr>
      </w:pPr>
      <w:r>
        <w:rPr>
          <w:rFonts w:ascii="Arial" w:hAnsi="Arial" w:cs="Arial"/>
        </w:rPr>
        <w:t>o</w:t>
      </w:r>
      <w:r w:rsidR="00277658" w:rsidRPr="003A5F51">
        <w:rPr>
          <w:rFonts w:ascii="Arial" w:hAnsi="Arial" w:cs="Arial"/>
        </w:rPr>
        <w:t>świadczam, że planowany remont zostanie wykonany</w:t>
      </w:r>
      <w:r w:rsidR="008437C7" w:rsidRPr="003A5F51">
        <w:rPr>
          <w:rFonts w:ascii="Arial" w:hAnsi="Arial" w:cs="Arial"/>
        </w:rPr>
        <w:t xml:space="preserve"> </w:t>
      </w:r>
      <w:r w:rsidR="00277658" w:rsidRPr="003A5F51">
        <w:rPr>
          <w:rFonts w:ascii="Arial" w:hAnsi="Arial" w:cs="Arial"/>
        </w:rPr>
        <w:t xml:space="preserve">w lokalu </w:t>
      </w:r>
      <w:r w:rsidR="00277658" w:rsidRPr="003A5F51">
        <w:rPr>
          <w:rFonts w:ascii="Arial" w:hAnsi="Arial" w:cs="Arial"/>
          <w:spacing w:val="2"/>
          <w:kern w:val="24"/>
          <w:lang w:eastAsia="pl-PL"/>
        </w:rPr>
        <w:t>znajdując</w:t>
      </w:r>
      <w:r w:rsidR="008437C7" w:rsidRPr="003A5F51">
        <w:rPr>
          <w:rFonts w:ascii="Arial" w:hAnsi="Arial" w:cs="Arial"/>
          <w:spacing w:val="2"/>
          <w:kern w:val="24"/>
          <w:lang w:eastAsia="pl-PL"/>
        </w:rPr>
        <w:t>ym</w:t>
      </w:r>
      <w:r w:rsidR="00277658" w:rsidRPr="003A5F51">
        <w:rPr>
          <w:rFonts w:ascii="Arial" w:hAnsi="Arial" w:cs="Arial"/>
          <w:spacing w:val="2"/>
          <w:kern w:val="24"/>
          <w:lang w:eastAsia="pl-PL"/>
        </w:rPr>
        <w:t xml:space="preserve"> się pod adresem</w:t>
      </w:r>
      <w:r>
        <w:rPr>
          <w:rFonts w:ascii="Arial" w:hAnsi="Arial" w:cs="Arial"/>
          <w:spacing w:val="2"/>
          <w:kern w:val="24"/>
          <w:lang w:eastAsia="pl-PL"/>
        </w:rPr>
        <w:t xml:space="preserve"> </w:t>
      </w:r>
      <w:r w:rsidRPr="003A5F51">
        <w:rPr>
          <w:rFonts w:ascii="Arial" w:hAnsi="Arial" w:cs="Arial"/>
          <w:bCs/>
          <w:i/>
          <w:iCs/>
          <w:color w:val="4472C4" w:themeColor="accent5"/>
          <w:sz w:val="20"/>
          <w:szCs w:val="20"/>
        </w:rPr>
        <w:t>- podać pełen adres z kodem pocztowym: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A5F51" w14:paraId="63DBE091" w14:textId="77777777" w:rsidTr="009C342F">
        <w:trPr>
          <w:trHeight w:val="1196"/>
        </w:trPr>
        <w:tc>
          <w:tcPr>
            <w:tcW w:w="10196" w:type="dxa"/>
          </w:tcPr>
          <w:p w14:paraId="1009D277" w14:textId="77777777" w:rsidR="003A5F51" w:rsidRDefault="003A5F51" w:rsidP="008437C7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FF8B9B8" w14:textId="77777777" w:rsidR="008437C7" w:rsidRPr="003A5F51" w:rsidRDefault="008437C7" w:rsidP="008437C7">
      <w:pPr>
        <w:pStyle w:val="Bezodstpw"/>
        <w:spacing w:line="360" w:lineRule="auto"/>
        <w:rPr>
          <w:rFonts w:ascii="Arial" w:hAnsi="Arial" w:cs="Arial"/>
        </w:rPr>
      </w:pPr>
    </w:p>
    <w:p w14:paraId="6D723817" w14:textId="1B9E0B7C" w:rsidR="00301B76" w:rsidRPr="003A5F51" w:rsidRDefault="00E105D8" w:rsidP="003A5F51">
      <w:pPr>
        <w:pStyle w:val="Bezodstpw"/>
        <w:spacing w:line="276" w:lineRule="auto"/>
        <w:jc w:val="both"/>
        <w:rPr>
          <w:rFonts w:ascii="Arial" w:hAnsi="Arial" w:cs="Arial"/>
        </w:rPr>
      </w:pPr>
      <w:r w:rsidRPr="003A5F51">
        <w:rPr>
          <w:rFonts w:ascii="Arial" w:hAnsi="Arial" w:cs="Arial"/>
        </w:rPr>
        <w:t xml:space="preserve">Oświadczam, że </w:t>
      </w:r>
      <w:r w:rsidR="000D2732" w:rsidRPr="003A5F51">
        <w:rPr>
          <w:rFonts w:ascii="Arial" w:hAnsi="Arial" w:cs="Arial"/>
        </w:rPr>
        <w:t>zakupy z zakresu remontu lokalu przeznaczonego na działalność gospodarczą będą dotyczyły</w:t>
      </w:r>
      <w:r w:rsidR="00301B76" w:rsidRPr="003A5F51">
        <w:rPr>
          <w:rFonts w:ascii="Arial" w:hAnsi="Arial" w:cs="Arial"/>
        </w:rPr>
        <w:t xml:space="preserve"> następujących:</w:t>
      </w:r>
    </w:p>
    <w:p w14:paraId="6A4EBC05" w14:textId="54E91EB3" w:rsidR="000D2732" w:rsidRPr="003A5F51" w:rsidRDefault="000D2732" w:rsidP="009E442D">
      <w:pPr>
        <w:pStyle w:val="Bezodstpw"/>
        <w:spacing w:line="276" w:lineRule="auto"/>
        <w:rPr>
          <w:rFonts w:ascii="Arial" w:hAnsi="Arial" w:cs="Arial"/>
          <w:spacing w:val="2"/>
          <w:kern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A5F51" w14:paraId="57593DCD" w14:textId="77777777" w:rsidTr="009C342F">
        <w:trPr>
          <w:trHeight w:val="2691"/>
        </w:trPr>
        <w:tc>
          <w:tcPr>
            <w:tcW w:w="10196" w:type="dxa"/>
          </w:tcPr>
          <w:p w14:paraId="15805E85" w14:textId="2DB582D2" w:rsidR="003A5F51" w:rsidRPr="003A5F51" w:rsidRDefault="003A5F51" w:rsidP="003A5F51">
            <w:pPr>
              <w:pStyle w:val="Bezodstpw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3A5F51">
              <w:rPr>
                <w:rFonts w:ascii="Arial" w:hAnsi="Arial" w:cs="Arial"/>
              </w:rPr>
              <w:t>materiałów budowlanych</w:t>
            </w:r>
            <w:r w:rsidR="00615FC7">
              <w:rPr>
                <w:rFonts w:ascii="Arial" w:hAnsi="Arial" w:cs="Arial"/>
              </w:rPr>
              <w:t>:</w:t>
            </w:r>
          </w:p>
          <w:p w14:paraId="2115AB4C" w14:textId="77777777" w:rsidR="003A5F51" w:rsidRDefault="003A5F51" w:rsidP="008437C7">
            <w:pPr>
              <w:pStyle w:val="Bezodstpw"/>
              <w:rPr>
                <w:rFonts w:ascii="Arial" w:hAnsi="Arial" w:cs="Arial"/>
              </w:rPr>
            </w:pPr>
          </w:p>
        </w:tc>
      </w:tr>
      <w:tr w:rsidR="003A5F51" w14:paraId="6E8CDCE2" w14:textId="77777777" w:rsidTr="009C342F">
        <w:trPr>
          <w:trHeight w:val="2559"/>
        </w:trPr>
        <w:tc>
          <w:tcPr>
            <w:tcW w:w="10196" w:type="dxa"/>
          </w:tcPr>
          <w:p w14:paraId="15A4CE59" w14:textId="27687760" w:rsidR="003A5F51" w:rsidRDefault="003A5F51" w:rsidP="003A5F51">
            <w:pPr>
              <w:pStyle w:val="Bezodstpw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3A5F51">
              <w:rPr>
                <w:rFonts w:ascii="Arial" w:hAnsi="Arial" w:cs="Arial"/>
                <w:spacing w:val="2"/>
                <w:kern w:val="24"/>
                <w:lang w:eastAsia="pl-PL"/>
              </w:rPr>
              <w:t>usług budowlanych</w:t>
            </w:r>
            <w:r w:rsidR="00615FC7">
              <w:rPr>
                <w:rFonts w:ascii="Arial" w:hAnsi="Arial" w:cs="Arial"/>
                <w:spacing w:val="2"/>
                <w:kern w:val="24"/>
                <w:lang w:eastAsia="pl-PL"/>
              </w:rPr>
              <w:t>:</w:t>
            </w:r>
          </w:p>
        </w:tc>
      </w:tr>
    </w:tbl>
    <w:p w14:paraId="7E3EDECE" w14:textId="77777777" w:rsidR="008437C7" w:rsidRPr="003A5F51" w:rsidRDefault="008437C7" w:rsidP="008437C7">
      <w:pPr>
        <w:pStyle w:val="Bezodstpw"/>
        <w:rPr>
          <w:rFonts w:ascii="Arial" w:hAnsi="Arial" w:cs="Arial"/>
        </w:rPr>
      </w:pPr>
    </w:p>
    <w:p w14:paraId="4CF6790D" w14:textId="77777777" w:rsidR="008437C7" w:rsidRPr="003A5F51" w:rsidRDefault="008437C7" w:rsidP="008437C7">
      <w:pPr>
        <w:pStyle w:val="Bezodstpw"/>
        <w:jc w:val="both"/>
        <w:rPr>
          <w:rFonts w:ascii="Arial" w:hAnsi="Arial" w:cs="Arial"/>
          <w:b/>
        </w:rPr>
      </w:pPr>
      <w:r w:rsidRPr="003A5F51">
        <w:rPr>
          <w:rFonts w:ascii="Arial" w:hAnsi="Arial" w:cs="Arial"/>
          <w:b/>
          <w:u w:val="single"/>
        </w:rPr>
        <w:t>UWAGA:</w:t>
      </w:r>
      <w:r w:rsidRPr="003A5F51">
        <w:rPr>
          <w:rFonts w:ascii="Arial" w:hAnsi="Arial" w:cs="Arial"/>
          <w:b/>
        </w:rPr>
        <w:t xml:space="preserve"> </w:t>
      </w:r>
    </w:p>
    <w:p w14:paraId="268EB713" w14:textId="77777777" w:rsidR="008437C7" w:rsidRPr="003A5F51" w:rsidRDefault="008437C7" w:rsidP="008437C7">
      <w:pPr>
        <w:pStyle w:val="Bezodstpw"/>
        <w:jc w:val="both"/>
        <w:rPr>
          <w:rFonts w:ascii="Arial" w:hAnsi="Arial" w:cs="Arial"/>
          <w:b/>
        </w:rPr>
      </w:pPr>
      <w:r w:rsidRPr="003A5F51">
        <w:rPr>
          <w:rFonts w:ascii="Arial" w:hAnsi="Arial" w:cs="Arial"/>
          <w:b/>
        </w:rPr>
        <w:t xml:space="preserve">Do niniejszego oświadczenia należy dołączyć </w:t>
      </w:r>
      <w:r w:rsidR="00310859" w:rsidRPr="003A5F51">
        <w:rPr>
          <w:rFonts w:ascii="Arial" w:hAnsi="Arial" w:cs="Arial"/>
          <w:b/>
        </w:rPr>
        <w:t>zdjęcia</w:t>
      </w:r>
      <w:r w:rsidRPr="003A5F51">
        <w:rPr>
          <w:rFonts w:ascii="Arial" w:hAnsi="Arial" w:cs="Arial"/>
          <w:b/>
        </w:rPr>
        <w:t xml:space="preserve"> lokalu przeznaczonego do remontu.</w:t>
      </w:r>
    </w:p>
    <w:p w14:paraId="4C121517" w14:textId="77777777" w:rsidR="008437C7" w:rsidRPr="003A5F51" w:rsidRDefault="008437C7" w:rsidP="008437C7">
      <w:pPr>
        <w:pStyle w:val="Bezodstpw"/>
        <w:rPr>
          <w:rFonts w:ascii="Arial" w:hAnsi="Arial" w:cs="Arial"/>
        </w:rPr>
      </w:pPr>
    </w:p>
    <w:p w14:paraId="6CBFEE3E" w14:textId="40F174CB" w:rsidR="00414BE5" w:rsidRDefault="00414BE5" w:rsidP="008437C7">
      <w:pPr>
        <w:pStyle w:val="Bezodstpw"/>
        <w:rPr>
          <w:rFonts w:ascii="Arial" w:hAnsi="Arial" w:cs="Arial"/>
        </w:rPr>
      </w:pPr>
    </w:p>
    <w:p w14:paraId="2FF2EC74" w14:textId="77777777" w:rsidR="003A5F51" w:rsidRPr="003A5F51" w:rsidRDefault="003A5F51" w:rsidP="008437C7">
      <w:pPr>
        <w:pStyle w:val="Bezodstpw"/>
        <w:rPr>
          <w:rFonts w:ascii="Arial" w:hAnsi="Arial" w:cs="Arial"/>
        </w:rPr>
      </w:pPr>
    </w:p>
    <w:p w14:paraId="1A23A707" w14:textId="77777777" w:rsidR="008437C7" w:rsidRPr="003A5F51" w:rsidRDefault="008437C7" w:rsidP="008437C7">
      <w:pPr>
        <w:pStyle w:val="Bezodstpw"/>
        <w:rPr>
          <w:rFonts w:ascii="Arial" w:hAnsi="Arial" w:cs="Arial"/>
        </w:rPr>
      </w:pPr>
    </w:p>
    <w:p w14:paraId="64CB7D99" w14:textId="77777777" w:rsidR="006E431B" w:rsidRPr="003A5F51" w:rsidRDefault="006E431B" w:rsidP="008437C7">
      <w:pPr>
        <w:pStyle w:val="Bezodstpw"/>
        <w:jc w:val="right"/>
        <w:rPr>
          <w:rFonts w:ascii="Arial" w:hAnsi="Arial" w:cs="Arial"/>
        </w:rPr>
      </w:pPr>
      <w:r w:rsidRPr="003A5F51">
        <w:rPr>
          <w:rFonts w:ascii="Arial" w:hAnsi="Arial" w:cs="Arial"/>
        </w:rPr>
        <w:t>………</w:t>
      </w:r>
      <w:r w:rsidR="008437C7" w:rsidRPr="003A5F51">
        <w:rPr>
          <w:rFonts w:ascii="Arial" w:hAnsi="Arial" w:cs="Arial"/>
        </w:rPr>
        <w:t>………………………</w:t>
      </w:r>
      <w:r w:rsidRPr="003A5F51">
        <w:rPr>
          <w:rFonts w:ascii="Arial" w:hAnsi="Arial" w:cs="Arial"/>
        </w:rPr>
        <w:t>……………………………………...</w:t>
      </w:r>
    </w:p>
    <w:p w14:paraId="5CCEED0F" w14:textId="1B432DF7" w:rsidR="008437C7" w:rsidRPr="009C342F" w:rsidRDefault="006E431B" w:rsidP="008437C7">
      <w:pPr>
        <w:pStyle w:val="Bezodstpw"/>
        <w:rPr>
          <w:rFonts w:ascii="Arial" w:hAnsi="Arial" w:cs="Arial"/>
          <w:sz w:val="20"/>
          <w:szCs w:val="20"/>
        </w:rPr>
      </w:pPr>
      <w:r w:rsidRPr="003A5F51">
        <w:rPr>
          <w:rFonts w:ascii="Arial" w:hAnsi="Arial" w:cs="Arial"/>
        </w:rPr>
        <w:tab/>
      </w:r>
      <w:r w:rsidRPr="003A5F51">
        <w:rPr>
          <w:rFonts w:ascii="Arial" w:hAnsi="Arial" w:cs="Arial"/>
        </w:rPr>
        <w:tab/>
      </w:r>
      <w:r w:rsidRPr="003A5F51">
        <w:rPr>
          <w:rFonts w:ascii="Arial" w:hAnsi="Arial" w:cs="Arial"/>
        </w:rPr>
        <w:tab/>
      </w:r>
      <w:r w:rsidRPr="003A5F51">
        <w:rPr>
          <w:rFonts w:ascii="Arial" w:hAnsi="Arial" w:cs="Arial"/>
        </w:rPr>
        <w:tab/>
      </w:r>
      <w:r w:rsidRPr="003A5F51">
        <w:rPr>
          <w:rFonts w:ascii="Arial" w:hAnsi="Arial" w:cs="Arial"/>
        </w:rPr>
        <w:tab/>
      </w:r>
      <w:r w:rsidRPr="003A5F51">
        <w:rPr>
          <w:rFonts w:ascii="Arial" w:hAnsi="Arial" w:cs="Arial"/>
        </w:rPr>
        <w:tab/>
      </w:r>
      <w:r w:rsidRPr="003A5F51">
        <w:rPr>
          <w:rFonts w:ascii="Arial" w:hAnsi="Arial" w:cs="Arial"/>
        </w:rPr>
        <w:tab/>
        <w:t xml:space="preserve">     </w:t>
      </w:r>
      <w:r w:rsidRPr="009C342F">
        <w:rPr>
          <w:rFonts w:ascii="Arial" w:hAnsi="Arial" w:cs="Arial"/>
          <w:sz w:val="20"/>
          <w:szCs w:val="20"/>
        </w:rPr>
        <w:t>data i czytelny podpis Wnioskodawcy</w:t>
      </w:r>
    </w:p>
    <w:sectPr w:rsidR="008437C7" w:rsidRPr="009C342F" w:rsidSect="003A5F51">
      <w:pgSz w:w="11906" w:h="16838"/>
      <w:pgMar w:top="709" w:right="849" w:bottom="1417" w:left="85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F93D" w14:textId="77777777" w:rsidR="00E30AF4" w:rsidRDefault="00E30AF4" w:rsidP="008437C7">
      <w:pPr>
        <w:spacing w:after="0" w:line="240" w:lineRule="auto"/>
      </w:pPr>
      <w:r>
        <w:separator/>
      </w:r>
    </w:p>
  </w:endnote>
  <w:endnote w:type="continuationSeparator" w:id="0">
    <w:p w14:paraId="3162BBF6" w14:textId="77777777" w:rsidR="00E30AF4" w:rsidRDefault="00E30AF4" w:rsidP="0084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1104" w14:textId="77777777" w:rsidR="00E30AF4" w:rsidRDefault="00E30AF4" w:rsidP="008437C7">
      <w:pPr>
        <w:spacing w:after="0" w:line="240" w:lineRule="auto"/>
      </w:pPr>
      <w:r>
        <w:separator/>
      </w:r>
    </w:p>
  </w:footnote>
  <w:footnote w:type="continuationSeparator" w:id="0">
    <w:p w14:paraId="20D4587E" w14:textId="77777777" w:rsidR="00E30AF4" w:rsidRDefault="00E30AF4" w:rsidP="008437C7">
      <w:pPr>
        <w:spacing w:after="0" w:line="240" w:lineRule="auto"/>
      </w:pPr>
      <w:r>
        <w:continuationSeparator/>
      </w:r>
    </w:p>
  </w:footnote>
  <w:footnote w:id="1">
    <w:p w14:paraId="377B2F38" w14:textId="77777777" w:rsidR="003A5F51" w:rsidRPr="000227FF" w:rsidRDefault="003A5F51" w:rsidP="003A5F51">
      <w:pPr>
        <w:pStyle w:val="Bezodstpw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227FF">
        <w:rPr>
          <w:rStyle w:val="Odwoanieprzypisudolnego"/>
        </w:rPr>
        <w:footnoteRef/>
      </w:r>
      <w:r w:rsidRPr="000227FF">
        <w:t xml:space="preserve">/ </w:t>
      </w:r>
      <w:r w:rsidRPr="000227FF">
        <w:rPr>
          <w:rFonts w:ascii="Arial" w:eastAsia="Times New Roman" w:hAnsi="Arial" w:cs="Arial"/>
          <w:sz w:val="18"/>
          <w:szCs w:val="18"/>
          <w:lang w:eastAsia="ar-SA"/>
        </w:rPr>
        <w:t>W przypadku braku numer PESEL podać rodzaj, serię i numer dokumentu potwierdzającego tożsamość.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984"/>
    <w:multiLevelType w:val="hybridMultilevel"/>
    <w:tmpl w:val="3C32C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818"/>
    <w:multiLevelType w:val="hybridMultilevel"/>
    <w:tmpl w:val="4F502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6F7F"/>
    <w:multiLevelType w:val="hybridMultilevel"/>
    <w:tmpl w:val="670EE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752A3"/>
    <w:multiLevelType w:val="hybridMultilevel"/>
    <w:tmpl w:val="113C9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F382C"/>
    <w:multiLevelType w:val="hybridMultilevel"/>
    <w:tmpl w:val="4BDA7AD2"/>
    <w:lvl w:ilvl="0" w:tplc="2BE07BB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CD2D7A"/>
    <w:multiLevelType w:val="hybridMultilevel"/>
    <w:tmpl w:val="567E773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41D6C"/>
    <w:multiLevelType w:val="hybridMultilevel"/>
    <w:tmpl w:val="CDC46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39A6"/>
    <w:multiLevelType w:val="multilevel"/>
    <w:tmpl w:val="B3AECB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374F79"/>
    <w:multiLevelType w:val="hybridMultilevel"/>
    <w:tmpl w:val="7AA469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CC6E48C2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3533F"/>
    <w:multiLevelType w:val="hybridMultilevel"/>
    <w:tmpl w:val="DF345CE4"/>
    <w:lvl w:ilvl="0" w:tplc="0415000F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417EB9"/>
    <w:multiLevelType w:val="hybridMultilevel"/>
    <w:tmpl w:val="DDAE0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AC63DC"/>
    <w:multiLevelType w:val="hybridMultilevel"/>
    <w:tmpl w:val="76948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67190">
    <w:abstractNumId w:val="3"/>
  </w:num>
  <w:num w:numId="2" w16cid:durableId="883326729">
    <w:abstractNumId w:val="6"/>
  </w:num>
  <w:num w:numId="3" w16cid:durableId="436602536">
    <w:abstractNumId w:val="1"/>
  </w:num>
  <w:num w:numId="4" w16cid:durableId="677393014">
    <w:abstractNumId w:val="11"/>
  </w:num>
  <w:num w:numId="5" w16cid:durableId="328293115">
    <w:abstractNumId w:val="7"/>
  </w:num>
  <w:num w:numId="6" w16cid:durableId="408969208">
    <w:abstractNumId w:val="4"/>
  </w:num>
  <w:num w:numId="7" w16cid:durableId="477844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8441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6877300">
    <w:abstractNumId w:val="0"/>
  </w:num>
  <w:num w:numId="10" w16cid:durableId="1847591529">
    <w:abstractNumId w:val="5"/>
  </w:num>
  <w:num w:numId="11" w16cid:durableId="144129684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7448819">
    <w:abstractNumId w:val="2"/>
  </w:num>
  <w:num w:numId="13" w16cid:durableId="2042827054">
    <w:abstractNumId w:val="8"/>
  </w:num>
  <w:num w:numId="14" w16cid:durableId="970865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67"/>
    <w:rsid w:val="0008496E"/>
    <w:rsid w:val="000B1115"/>
    <w:rsid w:val="000D2732"/>
    <w:rsid w:val="001F4E2E"/>
    <w:rsid w:val="00242EA1"/>
    <w:rsid w:val="0024418C"/>
    <w:rsid w:val="00277658"/>
    <w:rsid w:val="002B1427"/>
    <w:rsid w:val="002C3113"/>
    <w:rsid w:val="00301B76"/>
    <w:rsid w:val="00310859"/>
    <w:rsid w:val="00326737"/>
    <w:rsid w:val="003350F8"/>
    <w:rsid w:val="00355867"/>
    <w:rsid w:val="0037406A"/>
    <w:rsid w:val="003A5F51"/>
    <w:rsid w:val="003D2150"/>
    <w:rsid w:val="003D5157"/>
    <w:rsid w:val="00414BE5"/>
    <w:rsid w:val="00422220"/>
    <w:rsid w:val="00445EEF"/>
    <w:rsid w:val="004B232E"/>
    <w:rsid w:val="00570EF4"/>
    <w:rsid w:val="005972A6"/>
    <w:rsid w:val="00615FC7"/>
    <w:rsid w:val="00641FEA"/>
    <w:rsid w:val="00656C30"/>
    <w:rsid w:val="006E431B"/>
    <w:rsid w:val="00780521"/>
    <w:rsid w:val="00810D35"/>
    <w:rsid w:val="00817B13"/>
    <w:rsid w:val="00842DDB"/>
    <w:rsid w:val="008437C7"/>
    <w:rsid w:val="0092164E"/>
    <w:rsid w:val="00921865"/>
    <w:rsid w:val="00921D3D"/>
    <w:rsid w:val="009A68A7"/>
    <w:rsid w:val="009B1CD9"/>
    <w:rsid w:val="009C342F"/>
    <w:rsid w:val="009C5F78"/>
    <w:rsid w:val="009D0DE7"/>
    <w:rsid w:val="009E442D"/>
    <w:rsid w:val="00A8736C"/>
    <w:rsid w:val="00C30D58"/>
    <w:rsid w:val="00C77C2D"/>
    <w:rsid w:val="00C87B09"/>
    <w:rsid w:val="00CE3B85"/>
    <w:rsid w:val="00CF1BFF"/>
    <w:rsid w:val="00D737DB"/>
    <w:rsid w:val="00DD25B8"/>
    <w:rsid w:val="00E105D8"/>
    <w:rsid w:val="00E30AF4"/>
    <w:rsid w:val="00E464F7"/>
    <w:rsid w:val="00E54351"/>
    <w:rsid w:val="00E56A0F"/>
    <w:rsid w:val="00EB1795"/>
    <w:rsid w:val="00EE6C23"/>
    <w:rsid w:val="00F56D4F"/>
    <w:rsid w:val="00F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7642"/>
  <w15:chartTrackingRefBased/>
  <w15:docId w15:val="{AF259D05-AA17-496E-8494-7B373075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A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867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3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7C7"/>
  </w:style>
  <w:style w:type="paragraph" w:styleId="Stopka">
    <w:name w:val="footer"/>
    <w:basedOn w:val="Normalny"/>
    <w:link w:val="StopkaZnak"/>
    <w:uiPriority w:val="99"/>
    <w:unhideWhenUsed/>
    <w:rsid w:val="00843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7C7"/>
  </w:style>
  <w:style w:type="paragraph" w:styleId="Bezodstpw">
    <w:name w:val="No Spacing"/>
    <w:uiPriority w:val="1"/>
    <w:qFormat/>
    <w:rsid w:val="008437C7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E56A0F"/>
  </w:style>
  <w:style w:type="character" w:styleId="Odwoanieprzypisudolnego">
    <w:name w:val="footnote reference"/>
    <w:uiPriority w:val="99"/>
    <w:semiHidden/>
    <w:rsid w:val="003A5F51"/>
    <w:rPr>
      <w:vertAlign w:val="superscript"/>
    </w:rPr>
  </w:style>
  <w:style w:type="table" w:styleId="Tabela-Siatka">
    <w:name w:val="Table Grid"/>
    <w:basedOn w:val="Standardowy"/>
    <w:uiPriority w:val="39"/>
    <w:rsid w:val="003A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Jaworska</dc:creator>
  <cp:keywords/>
  <dc:description/>
  <cp:lastModifiedBy>Izabela Czyż</cp:lastModifiedBy>
  <cp:revision>16</cp:revision>
  <cp:lastPrinted>2025-02-06T12:19:00Z</cp:lastPrinted>
  <dcterms:created xsi:type="dcterms:W3CDTF">2023-03-02T09:45:00Z</dcterms:created>
  <dcterms:modified xsi:type="dcterms:W3CDTF">2026-03-13T12:42:00Z</dcterms:modified>
</cp:coreProperties>
</file>